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大学慕课注意事项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文末附教师操作手册，以及学生操作手册。</w:t>
      </w:r>
      <w:bookmarkStart w:id="0" w:name="_GoBack"/>
      <w:bookmarkEnd w:id="0"/>
    </w:p>
    <w:p>
      <w:pPr>
        <w:numPr>
          <w:ilvl w:val="0"/>
          <w:numId w:val="1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中国大学慕课开课时间统一设定为：2020-02-24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00:00，请开课老师务必在开课时间前进行课程的发布处理，否则无法发布，学生也无法进行学习。</w:t>
      </w:r>
    </w:p>
    <w:p>
      <w:pPr>
        <w:numPr>
          <w:numId w:val="0"/>
        </w:numP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注意：必须发布完之后，学生才能进入课程，否者无法选课。</w:t>
      </w:r>
    </w:p>
    <w:p>
      <w:pPr>
        <w:numPr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学生管理：</w:t>
      </w:r>
    </w:p>
    <w:p>
      <w:pPr>
        <w:numPr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学生进入班级的三种方式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2.1学生登陆学校云认证选课：通过教务处官网→课程建设→中国大学mooc（网址：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"http://www.icourse163.org/spoc/university/GYD036#/c）进行认证，认证后可自主在学校云界面点击课程加入。"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szCs w:val="24"/>
          <w:lang w:val="en-US" w:eastAsia="zh-CN"/>
        </w:rPr>
        <w:t>http://www.icourse163.org/spoc/university/GYD036#/c）进行认证，    认证后可自主在学校云界面点击课程加入。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numPr>
          <w:numId w:val="0"/>
        </w:numPr>
      </w:pPr>
      <w:r>
        <w:drawing>
          <wp:inline distT="0" distB="0" distL="114300" distR="114300">
            <wp:extent cx="5271770" cy="3381375"/>
            <wp:effectExtent l="0" t="0" r="508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210" w:hanging="21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2.2教师邀请学生进入课程：教师进入学校云，找到自己发布的课程，复制课程链接给学生，邀请参加课程学习；</w:t>
      </w:r>
    </w:p>
    <w:p>
      <w:pPr>
        <w:numPr>
          <w:numId w:val="0"/>
        </w:numPr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2.3教师导入学生名单：教师通过管理后台【学生管理-邀请学生界面】按模板导入学生；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该方式有一个限定条件，导入的学生必须是已经认证完成。</w:t>
      </w:r>
    </w:p>
    <w:p>
      <w:pPr>
        <w:numPr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4310" cy="28752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B984F8"/>
    <w:multiLevelType w:val="singleLevel"/>
    <w:tmpl w:val="9BB984F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D4DB1"/>
    <w:rsid w:val="63DC5CAE"/>
    <w:rsid w:val="7413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2020-02-20T04:41:59Z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