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38" w:rsidRDefault="00684F41">
      <w:pPr>
        <w:jc w:val="distribute"/>
        <w:rPr>
          <w:rFonts w:eastAsia="方正小标宋简体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-191770</wp:posOffset>
                </wp:positionV>
                <wp:extent cx="5257800" cy="929640"/>
                <wp:effectExtent l="0" t="0" r="127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0E38" w:rsidRDefault="00684F41">
                            <w:pPr>
                              <w:jc w:val="distribute"/>
                              <w:rPr>
                                <w:rFonts w:ascii="宋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w w:val="80"/>
                                <w:sz w:val="96"/>
                                <w:szCs w:val="96"/>
                              </w:rPr>
                              <w:t>厦门工学院评建办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w w:val="80"/>
                                <w:sz w:val="96"/>
                                <w:szCs w:val="9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.65pt;margin-top:-15.1pt;height:73.2pt;width:414pt;z-index:251660288;mso-width-relative:page;mso-height-relative:page;" filled="f" stroked="f" coordsize="21600,21600" o:gfxdata="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kcbB2QAAAAoBAAAPAAAAAAAAAAEAIAAAACIAAABkcnMvZG93bnJldi54bWxQSwEC&#10;FAAUAAAACACHTuJATMK+ePMBAAC3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rFonts w:ascii="宋体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w w:val="80"/>
                          <w:sz w:val="96"/>
                          <w:szCs w:val="96"/>
                        </w:rPr>
                        <w:t>厦门工学院评建办文件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630E38" w:rsidRDefault="00684F41">
      <w:pPr>
        <w:spacing w:line="500" w:lineRule="exact"/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厦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工评建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办〔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〕7号</w:t>
      </w:r>
    </w:p>
    <w:p w:rsidR="00630E38" w:rsidRDefault="00684F41">
      <w:pPr>
        <w:spacing w:line="500" w:lineRule="exact"/>
        <w:jc w:val="left"/>
        <w:rPr>
          <w:rFonts w:ascii="方正小标宋简体" w:eastAsia="方正小标宋简体" w:cs="方正小标宋简体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600700" cy="0"/>
                <wp:effectExtent l="19050" t="14605" r="190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" o:spid="_x0000_s1026" o:spt="20" style="position:absolute;left:0pt;margin-left:0pt;margin-top:7.9pt;height:0pt;width:441pt;z-index:251655168;mso-width-relative:page;mso-height-relative:page;" filled="f" stroked="t" coordsize="21600,21600" o:gfxdata="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ouvIB0wAAAAYB&#10;AAAPAAAAAAAAAAEAIAAAACIAAABkcnMvZG93bnJldi54bWxQSwECFAAUAAAACACHTuJAeS1SMK4B&#10;AABSAwAADgAAAAAAAAABACAAAAAiAQAAZHJzL2Uyb0RvYy54bWxQSwUGAAAAAAYABgBZAQAAQgUA&#10;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t xml:space="preserve">  </w:t>
      </w:r>
    </w:p>
    <w:p w:rsidR="00630E38" w:rsidRDefault="00684F41">
      <w:pPr>
        <w:spacing w:line="57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关于开展2017届毕业设计(论文)归档资料</w:t>
      </w:r>
    </w:p>
    <w:p w:rsidR="00630E38" w:rsidRDefault="00684F41">
      <w:pPr>
        <w:spacing w:line="57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专项抽查的通知</w:t>
      </w:r>
    </w:p>
    <w:p w:rsidR="00630E38" w:rsidRDefault="00630E38">
      <w:pPr>
        <w:spacing w:line="57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630E38" w:rsidRDefault="00684F41">
      <w:pPr>
        <w:spacing w:line="360" w:lineRule="auto"/>
        <w:rPr>
          <w:rFonts w:ascii="仿宋_GB2312" w:eastAsia="仿宋_GB2312" w:hAnsi="仿宋"/>
          <w:spacing w:val="-4"/>
          <w:sz w:val="30"/>
          <w:szCs w:val="30"/>
        </w:rPr>
      </w:pP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各院（系）、部门、直属单位：</w:t>
      </w:r>
    </w:p>
    <w:p w:rsidR="00630E38" w:rsidRDefault="00684F41">
      <w:pPr>
        <w:spacing w:line="360" w:lineRule="auto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根据“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厦工教〔2018〕9号”的文件精神和工作安排，本次专项检查第3阶段，即学校抽查反馈阶段定于4月16日至20日间进行。由于档案资料数量特别大，经研究，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校评建办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根据工作需要，从校内相关单位抽调骨干力量共同参与抽查工作，以保证抽查工作能按时完成，确保后续教学检查工作顺利推进</w:t>
      </w:r>
      <w:r>
        <w:rPr>
          <w:rFonts w:ascii="仿宋_GB2312" w:eastAsia="仿宋_GB2312" w:hAnsi="宋体" w:cs="仿宋_GB2312" w:hint="eastAsia"/>
          <w:sz w:val="30"/>
          <w:szCs w:val="30"/>
        </w:rPr>
        <w:t>，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现将有</w:t>
      </w:r>
      <w:r>
        <w:rPr>
          <w:rFonts w:ascii="仿宋_GB2312" w:eastAsia="仿宋_GB2312" w:hAnsi="宋体" w:cs="仿宋_GB2312" w:hint="eastAsia"/>
          <w:sz w:val="30"/>
          <w:szCs w:val="30"/>
        </w:rPr>
        <w:t>关事项通知如下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：</w:t>
      </w:r>
    </w:p>
    <w:p w:rsidR="00630E38" w:rsidRDefault="00684F41">
      <w:pPr>
        <w:spacing w:line="360" w:lineRule="auto"/>
        <w:rPr>
          <w:rFonts w:ascii="仿宋_GB2312" w:eastAsia="仿宋_GB2312" w:hAnsi="华文仿宋" w:cs="仿宋_GB2312"/>
          <w:b/>
          <w:bCs/>
          <w:sz w:val="30"/>
          <w:szCs w:val="30"/>
        </w:rPr>
      </w:pPr>
      <w:r>
        <w:rPr>
          <w:rFonts w:ascii="仿宋_GB2312" w:eastAsia="仿宋_GB2312" w:hAnsi="华文仿宋" w:cs="仿宋_GB2312" w:hint="eastAsia"/>
          <w:b/>
          <w:bCs/>
          <w:sz w:val="30"/>
          <w:szCs w:val="30"/>
        </w:rPr>
        <w:t xml:space="preserve">一、抽查团队及要求 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1.督导专员：孔德明(校教学督导长)、王建华、汪晓元、陈维斌、刘爱琳、徐莉华、刘祖文、陈霄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kern w:val="0"/>
          <w:sz w:val="30"/>
          <w:szCs w:val="30"/>
        </w:rPr>
        <w:t>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>
        <w:rPr>
          <w:rFonts w:ascii="仿宋_GB2312" w:eastAsia="仿宋_GB2312" w:hAnsi="华文仿宋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检查周若无上课，则全天参与检查工作，且平均每天至少工作6小时，若半天有课，则每天工作3小时。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2.评估工作组：</w:t>
      </w:r>
      <w:r>
        <w:rPr>
          <w:rFonts w:ascii="仿宋_GB2312" w:eastAsia="仿宋_GB2312" w:hAnsi="华文仿宋" w:hint="eastAsia"/>
          <w:kern w:val="0"/>
          <w:sz w:val="30"/>
          <w:szCs w:val="30"/>
        </w:rPr>
        <w:t>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马建华、樊超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kern w:val="0"/>
          <w:sz w:val="30"/>
          <w:szCs w:val="30"/>
        </w:rPr>
        <w:t>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>
        <w:rPr>
          <w:rFonts w:ascii="仿宋_GB2312" w:eastAsia="仿宋_GB2312" w:hAnsi="华文仿宋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检查周平均每天至少工作3小时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3.院系领导：</w:t>
      </w:r>
      <w:r>
        <w:rPr>
          <w:rFonts w:ascii="仿宋_GB2312" w:eastAsia="仿宋_GB2312" w:hAnsi="华文仿宋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王人恩、王加贤、王克明、刘志强、刘岩民、张丽琴、</w:t>
      </w:r>
      <w:r w:rsidR="00D52DF1">
        <w:rPr>
          <w:rFonts w:ascii="仿宋_GB2312" w:eastAsia="仿宋_GB2312" w:hAnsi="宋体" w:cs="仿宋_GB2312" w:hint="eastAsia"/>
          <w:kern w:val="0"/>
          <w:sz w:val="28"/>
          <w:szCs w:val="28"/>
        </w:rPr>
        <w:t>洪 琦</w:t>
      </w:r>
      <w:r w:rsidR="00D52DF1"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黄海深、柯晶莹、曹鸣喜、张佑林、王菲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kern w:val="0"/>
          <w:sz w:val="30"/>
          <w:szCs w:val="30"/>
        </w:rPr>
        <w:t>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 xml:space="preserve"> 要求：</w:t>
      </w:r>
      <w:r>
        <w:rPr>
          <w:rFonts w:ascii="仿宋_GB2312" w:eastAsia="仿宋_GB2312" w:hAnsi="华文仿宋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检查周平均每天至少工作3小时。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lastRenderedPageBreak/>
        <w:t>4.书院领导：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姜德森、管典安、李子芳、黄华灿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检查周平均每天至少工作2小时</w:t>
      </w:r>
    </w:p>
    <w:p w:rsidR="00630E38" w:rsidRDefault="00684F41">
      <w:pPr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系主任 ：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刘江平、吴平平、高丽贞、张卫卫、黄永杰、白继博、付小利、黄小雁、葛晓伟、李梓元、谢志春、林丁报、朱丹青、邵燕、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翁武文</w:t>
      </w:r>
      <w:proofErr w:type="gramEnd"/>
    </w:p>
    <w:p w:rsidR="00630E38" w:rsidRDefault="00684F41">
      <w:pPr>
        <w:widowControl/>
        <w:spacing w:line="360" w:lineRule="auto"/>
        <w:jc w:val="left"/>
        <w:rPr>
          <w:rFonts w:ascii="仿宋_GB2312" w:eastAsia="仿宋_GB2312" w:hAnsi="华文仿宋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要求：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检查周平均每天至少工作3小时</w:t>
      </w:r>
    </w:p>
    <w:p w:rsidR="00630E38" w:rsidRDefault="00684F41">
      <w:pPr>
        <w:widowControl/>
        <w:spacing w:line="360" w:lineRule="auto"/>
        <w:ind w:firstLine="480"/>
        <w:jc w:val="lef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6.</w:t>
      </w:r>
      <w:proofErr w:type="gramStart"/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评建办</w:t>
      </w:r>
      <w:proofErr w:type="gramEnd"/>
      <w:r w:rsidR="00A55E9F">
        <w:rPr>
          <w:rFonts w:ascii="仿宋_GB2312" w:eastAsia="仿宋_GB2312" w:hAnsi="华文仿宋" w:cs="仿宋_GB2312" w:hint="eastAsia"/>
          <w:kern w:val="0"/>
          <w:sz w:val="30"/>
          <w:szCs w:val="30"/>
        </w:rPr>
        <w:t>成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员：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赵祥洪、林建森、肖芳</w:t>
      </w:r>
      <w:proofErr w:type="gramStart"/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浩</w:t>
      </w:r>
      <w:proofErr w:type="gramEnd"/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、胡文杰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br/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 xml:space="preserve">    要求：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检查周平均每天至少工作2小时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br/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   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7.院系秘书：范雪敏、林燕春、何晓瑜、刘琛、吴宁辛、陈黎霜、苗琳、王婷娜、王璐璐、郑小聪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br/>
      </w:r>
      <w:r>
        <w:rPr>
          <w:rFonts w:ascii="仿宋_GB2312" w:eastAsia="仿宋_GB2312" w:hAnsi="华文仿宋" w:hint="eastAsia"/>
          <w:kern w:val="0"/>
          <w:sz w:val="30"/>
          <w:szCs w:val="30"/>
        </w:rPr>
        <w:t>    </w:t>
      </w: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 xml:space="preserve">   要求：检查周全天候在岗，负责调阅资料，协助检查,发放和收集记录表格，需要时也可参与检查。</w:t>
      </w:r>
    </w:p>
    <w:p w:rsidR="00630E38" w:rsidRDefault="00684F41">
      <w:pPr>
        <w:widowControl/>
        <w:spacing w:line="360" w:lineRule="auto"/>
        <w:ind w:firstLine="62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华文仿宋" w:cs="仿宋_GB2312" w:hint="eastAsia"/>
          <w:kern w:val="0"/>
          <w:sz w:val="30"/>
          <w:szCs w:val="30"/>
        </w:rPr>
        <w:t>以上“要求”为基本要求，实际工作需延长工时的，由组长决定，并如实填报</w:t>
      </w:r>
      <w:r>
        <w:rPr>
          <w:rFonts w:ascii="仿宋_GB2312" w:eastAsia="仿宋_GB2312" w:hAnsi="宋体" w:cs="仿宋_GB2312" w:hint="eastAsia"/>
          <w:sz w:val="30"/>
          <w:szCs w:val="30"/>
        </w:rPr>
        <w:t>《</w:t>
      </w:r>
      <w:r>
        <w:rPr>
          <w:rFonts w:hint="eastAsia"/>
          <w:sz w:val="30"/>
          <w:szCs w:val="30"/>
        </w:rPr>
        <w:t>毕业设计（论文）归档资料抽查记录表</w:t>
      </w:r>
      <w:r>
        <w:rPr>
          <w:rFonts w:ascii="仿宋_GB2312" w:eastAsia="仿宋_GB2312" w:hAnsi="宋体" w:cs="仿宋_GB2312" w:hint="eastAsia"/>
          <w:sz w:val="30"/>
          <w:szCs w:val="30"/>
        </w:rPr>
        <w:t>》。</w:t>
      </w:r>
    </w:p>
    <w:p w:rsidR="00630E38" w:rsidRDefault="00684F41">
      <w:pPr>
        <w:widowControl/>
        <w:spacing w:line="360" w:lineRule="auto"/>
        <w:jc w:val="left"/>
        <w:rPr>
          <w:rFonts w:ascii="仿宋_GB2312" w:eastAsia="仿宋_GB2312" w:hAnsi="宋体" w:cs="仿宋_GB2312"/>
          <w:b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sz w:val="30"/>
          <w:szCs w:val="30"/>
        </w:rPr>
        <w:t>二、检查时间</w:t>
      </w:r>
    </w:p>
    <w:p w:rsidR="00630E38" w:rsidRDefault="00684F41">
      <w:pPr>
        <w:widowControl/>
        <w:spacing w:line="360" w:lineRule="auto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 上午： 8:15-11:15；下午：14:15-17:15;晚上：19:00-21:00</w:t>
      </w:r>
    </w:p>
    <w:p w:rsidR="00630E38" w:rsidRDefault="00684F41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三、检查内容</w:t>
      </w:r>
    </w:p>
    <w:p w:rsidR="00630E38" w:rsidRDefault="00684F41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检查内容参见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(厦工教〔2018〕9号)文件</w:t>
      </w:r>
      <w:r>
        <w:rPr>
          <w:rFonts w:ascii="仿宋_GB2312" w:eastAsia="仿宋_GB2312" w:hAnsi="宋体" w:cs="仿宋_GB2312" w:hint="eastAsia"/>
          <w:sz w:val="30"/>
          <w:szCs w:val="30"/>
        </w:rPr>
        <w:t>。同时参照（</w:t>
      </w:r>
      <w:r>
        <w:rPr>
          <w:rFonts w:ascii="仿宋_GB2312" w:eastAsia="仿宋_GB2312" w:cs="仿宋_GB2312" w:hint="eastAsia"/>
          <w:sz w:val="30"/>
          <w:szCs w:val="30"/>
        </w:rPr>
        <w:t>厦</w:t>
      </w:r>
      <w:proofErr w:type="gramStart"/>
      <w:r>
        <w:rPr>
          <w:rFonts w:ascii="仿宋_GB2312" w:eastAsia="仿宋_GB2312" w:cs="仿宋_GB2312" w:hint="eastAsia"/>
          <w:sz w:val="30"/>
          <w:szCs w:val="30"/>
        </w:rPr>
        <w:t>工评建</w:t>
      </w:r>
      <w:proofErr w:type="gramEnd"/>
      <w:r>
        <w:rPr>
          <w:rFonts w:ascii="仿宋_GB2312" w:eastAsia="仿宋_GB2312" w:cs="仿宋_GB2312" w:hint="eastAsia"/>
          <w:sz w:val="30"/>
          <w:szCs w:val="30"/>
        </w:rPr>
        <w:t>办〔2018〕4号</w:t>
      </w:r>
      <w:r>
        <w:rPr>
          <w:rFonts w:ascii="仿宋_GB2312" w:eastAsia="仿宋_GB2312" w:hAnsi="宋体" w:cs="仿宋_GB2312" w:hint="eastAsia"/>
          <w:sz w:val="30"/>
          <w:szCs w:val="30"/>
        </w:rPr>
        <w:t>）中的“</w:t>
      </w:r>
      <w:r>
        <w:rPr>
          <w:rFonts w:ascii="仿宋_GB2312" w:eastAsia="仿宋_GB2312" w:hAnsi="宋体" w:cs="仿宋_GB2312" w:hint="eastAsia"/>
          <w:b/>
          <w:sz w:val="30"/>
          <w:szCs w:val="30"/>
        </w:rPr>
        <w:t>特别提示</w:t>
      </w:r>
      <w:r>
        <w:rPr>
          <w:rFonts w:ascii="仿宋_GB2312" w:eastAsia="仿宋_GB2312" w:hAnsi="宋体" w:cs="仿宋_GB2312" w:hint="eastAsia"/>
          <w:sz w:val="30"/>
          <w:szCs w:val="30"/>
        </w:rPr>
        <w:t>”。</w:t>
      </w:r>
    </w:p>
    <w:p w:rsidR="00630E38" w:rsidRDefault="00684F41">
      <w:pPr>
        <w:tabs>
          <w:tab w:val="left" w:pos="900"/>
        </w:tabs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四、注意事项 </w:t>
      </w:r>
    </w:p>
    <w:p w:rsidR="00630E38" w:rsidRDefault="00684F4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sz w:val="28"/>
          <w:szCs w:val="28"/>
        </w:rPr>
        <w:t>每袋论文的归档资料要按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(厦工教〔2018〕9号)文件</w:t>
      </w:r>
      <w:r>
        <w:rPr>
          <w:rFonts w:ascii="仿宋_GB2312" w:eastAsia="仿宋_GB2312" w:hAnsi="宋体" w:hint="eastAsia"/>
          <w:sz w:val="28"/>
          <w:szCs w:val="28"/>
        </w:rPr>
        <w:t>“一人一袋”所列内容顺序装袋，规范归档</w:t>
      </w:r>
      <w:r>
        <w:rPr>
          <w:rFonts w:ascii="仿宋_GB2312" w:eastAsia="仿宋_GB2312" w:hAnsi="宋体" w:cs="仿宋_GB2312" w:hint="eastAsia"/>
          <w:sz w:val="28"/>
          <w:szCs w:val="28"/>
        </w:rPr>
        <w:t>。所有该签名而用私章的，一律补签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630E38" w:rsidRDefault="00684F4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2. “学生工作进展及教师指导情况记载”、“中期检查评语”等</w:t>
      </w:r>
      <w:r w:rsidR="004C607D">
        <w:rPr>
          <w:rFonts w:ascii="仿宋_GB2312" w:eastAsia="仿宋_GB2312" w:hAnsi="宋体" w:hint="eastAsia"/>
          <w:sz w:val="28"/>
          <w:szCs w:val="28"/>
        </w:rPr>
        <w:t>填写不完整或</w:t>
      </w:r>
      <w:r>
        <w:rPr>
          <w:rFonts w:ascii="仿宋_GB2312" w:eastAsia="仿宋_GB2312" w:hAnsi="宋体" w:hint="eastAsia"/>
          <w:sz w:val="28"/>
          <w:szCs w:val="28"/>
        </w:rPr>
        <w:t>字数太少的，要尽可能补充全面。</w:t>
      </w:r>
    </w:p>
    <w:p w:rsidR="00630E38" w:rsidRPr="00684F41" w:rsidRDefault="00684F4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84F41">
        <w:rPr>
          <w:rFonts w:ascii="仿宋_GB2312" w:eastAsia="仿宋_GB2312" w:hAnsi="宋体" w:hint="eastAsia"/>
          <w:sz w:val="28"/>
          <w:szCs w:val="28"/>
        </w:rPr>
        <w:t>3. “答辩记录”中，提问与回答的问题不得少于3个。</w:t>
      </w:r>
    </w:p>
    <w:p w:rsidR="00630E38" w:rsidRDefault="00684F4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F14687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本次“抽查”采用“全查”，即2017届所有毕业设计（论文）“全覆盖”检查。</w:t>
      </w:r>
    </w:p>
    <w:p w:rsidR="00630E38" w:rsidRDefault="00684F4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5.“</w:t>
      </w:r>
      <w:r>
        <w:rPr>
          <w:rFonts w:ascii="仿宋_GB2312" w:eastAsia="仿宋_GB2312" w:hAnsi="宋体" w:hint="eastAsia"/>
          <w:b/>
          <w:sz w:val="28"/>
          <w:szCs w:val="28"/>
        </w:rPr>
        <w:t>毕业设计（论文）成绩表</w:t>
      </w:r>
      <w:r>
        <w:rPr>
          <w:rFonts w:ascii="仿宋_GB2312" w:eastAsia="仿宋_GB2312" w:hAnsi="宋体" w:hint="eastAsia"/>
          <w:sz w:val="28"/>
          <w:szCs w:val="28"/>
        </w:rPr>
        <w:t>”中的“指导教师评语”、“评阅教师评语”和“答辩小组评语”要尽可能客观、全面。特别是指导教师的评语要充分反映论文的客观实际，</w:t>
      </w:r>
      <w:r w:rsidR="00C743FC">
        <w:rPr>
          <w:rFonts w:ascii="仿宋_GB2312" w:eastAsia="仿宋_GB2312" w:hAnsi="宋体" w:hint="eastAsia"/>
          <w:sz w:val="28"/>
          <w:szCs w:val="28"/>
        </w:rPr>
        <w:t>评语</w:t>
      </w:r>
      <w:r>
        <w:rPr>
          <w:rFonts w:ascii="仿宋_GB2312" w:eastAsia="仿宋_GB2312" w:hAnsi="宋体" w:hint="eastAsia"/>
          <w:sz w:val="28"/>
          <w:szCs w:val="28"/>
        </w:rPr>
        <w:t>描述要与所给的评分相称。对于明显不符合要求的成绩表，在不改变成绩的前提下要</w:t>
      </w:r>
      <w:r w:rsidR="00C743FC">
        <w:rPr>
          <w:rFonts w:ascii="仿宋_GB2312" w:eastAsia="仿宋_GB2312" w:hAnsi="宋体" w:hint="eastAsia"/>
          <w:sz w:val="28"/>
          <w:szCs w:val="28"/>
        </w:rPr>
        <w:t>酌情</w:t>
      </w:r>
      <w:r>
        <w:rPr>
          <w:rFonts w:ascii="仿宋_GB2312" w:eastAsia="仿宋_GB2312" w:hAnsi="宋体" w:hint="eastAsia"/>
          <w:sz w:val="28"/>
          <w:szCs w:val="28"/>
        </w:rPr>
        <w:t>整改。</w:t>
      </w:r>
    </w:p>
    <w:p w:rsidR="00636F53" w:rsidRDefault="00636F53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6. </w:t>
      </w:r>
      <w:r w:rsidR="00D92820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4月4日教学处</w:t>
      </w:r>
      <w:r w:rsidR="00D92820">
        <w:rPr>
          <w:rFonts w:ascii="仿宋_GB2312" w:eastAsia="仿宋_GB2312" w:hAnsi="宋体" w:hint="eastAsia"/>
          <w:sz w:val="28"/>
          <w:szCs w:val="28"/>
        </w:rPr>
        <w:t>下发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636F53">
        <w:rPr>
          <w:rFonts w:ascii="仿宋_GB2312" w:eastAsia="仿宋_GB2312" w:hAnsi="宋体" w:hint="eastAsia"/>
          <w:sz w:val="28"/>
          <w:szCs w:val="28"/>
        </w:rPr>
        <w:t>厦门工学院2017届毕业设计（论文）情况一览表</w:t>
      </w:r>
      <w:r>
        <w:rPr>
          <w:rFonts w:ascii="仿宋_GB2312" w:eastAsia="仿宋_GB2312" w:hAnsi="宋体" w:hint="eastAsia"/>
          <w:sz w:val="28"/>
          <w:szCs w:val="28"/>
        </w:rPr>
        <w:t>”</w:t>
      </w:r>
      <w:r w:rsidR="00D92820">
        <w:rPr>
          <w:rFonts w:ascii="仿宋_GB2312" w:eastAsia="仿宋_GB2312" w:hAnsi="宋体" w:hint="eastAsia"/>
          <w:sz w:val="28"/>
          <w:szCs w:val="28"/>
        </w:rPr>
        <w:t>模板，各专业需要补充该表，放入“毕业设计（论文）”课程盒内，作为“一课一盒”材料之一。</w:t>
      </w:r>
    </w:p>
    <w:p w:rsidR="00630E38" w:rsidRDefault="00636F53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7</w:t>
      </w:r>
      <w:r w:rsidR="00684F41">
        <w:rPr>
          <w:rFonts w:ascii="仿宋_GB2312" w:eastAsia="仿宋_GB2312" w:hAnsi="宋体" w:cs="仿宋_GB2312" w:hint="eastAsia"/>
          <w:sz w:val="28"/>
          <w:szCs w:val="28"/>
        </w:rPr>
        <w:t xml:space="preserve">.  </w:t>
      </w:r>
      <w:r w:rsidR="00684F41">
        <w:rPr>
          <w:rFonts w:ascii="仿宋_GB2312" w:eastAsia="仿宋_GB2312" w:hAnsi="宋体" w:hint="eastAsia"/>
          <w:sz w:val="28"/>
          <w:szCs w:val="28"/>
        </w:rPr>
        <w:t>装袋封面信息要完整</w:t>
      </w:r>
      <w:r w:rsidR="00684F41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630E38" w:rsidRPr="00D52DF1" w:rsidRDefault="00684F41" w:rsidP="00D52DF1">
      <w:pPr>
        <w:pStyle w:val="a7"/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D52DF1">
        <w:rPr>
          <w:rFonts w:ascii="仿宋_GB2312" w:eastAsia="仿宋_GB2312" w:hAnsi="宋体" w:cs="仿宋_GB2312" w:hint="eastAsia"/>
          <w:b/>
          <w:bCs/>
          <w:sz w:val="30"/>
          <w:szCs w:val="30"/>
        </w:rPr>
        <w:t>抽查分组</w:t>
      </w:r>
    </w:p>
    <w:p w:rsidR="00630E38" w:rsidRPr="00D52DF1" w:rsidRDefault="00684F41" w:rsidP="00D52DF1">
      <w:pPr>
        <w:pStyle w:val="a7"/>
        <w:widowControl/>
        <w:spacing w:line="360" w:lineRule="auto"/>
        <w:ind w:left="620" w:firstLine="0"/>
        <w:jc w:val="left"/>
        <w:rPr>
          <w:rFonts w:ascii="仿宋_GB2312" w:eastAsia="仿宋_GB2312" w:hAnsi="华文仿宋" w:cs="仿宋_GB2312"/>
          <w:kern w:val="0"/>
          <w:sz w:val="28"/>
          <w:szCs w:val="28"/>
        </w:rPr>
      </w:pPr>
      <w:r w:rsidRPr="00D52DF1">
        <w:rPr>
          <w:rFonts w:ascii="仿宋_GB2312" w:eastAsia="仿宋_GB2312" w:hAnsi="宋体" w:cs="仿宋_GB2312" w:hint="eastAsia"/>
          <w:kern w:val="0"/>
          <w:sz w:val="28"/>
          <w:szCs w:val="28"/>
        </w:rPr>
        <w:t>第一组：刘爱琳（组长）、王人恩、曹鸣喜、朱丹青、邵燕、</w:t>
      </w:r>
      <w:proofErr w:type="gramStart"/>
      <w:r w:rsidRPr="00D52DF1">
        <w:rPr>
          <w:rFonts w:ascii="仿宋_GB2312" w:eastAsia="仿宋_GB2312" w:hAnsi="宋体" w:cs="仿宋_GB2312" w:hint="eastAsia"/>
          <w:kern w:val="0"/>
          <w:sz w:val="28"/>
          <w:szCs w:val="28"/>
        </w:rPr>
        <w:t>翁武文</w:t>
      </w:r>
      <w:proofErr w:type="gramEnd"/>
    </w:p>
    <w:p w:rsidR="00630E38" w:rsidRPr="00684F41" w:rsidRDefault="00684F41">
      <w:pPr>
        <w:spacing w:line="570" w:lineRule="exact"/>
        <w:ind w:firstLine="1245"/>
        <w:rPr>
          <w:rFonts w:ascii="仿宋_GB2312" w:eastAsia="仿宋_GB2312" w:hAnsi="宋体"/>
          <w:kern w:val="0"/>
          <w:sz w:val="28"/>
          <w:szCs w:val="28"/>
        </w:rPr>
      </w:pPr>
      <w:r w:rsidRPr="00684F41">
        <w:rPr>
          <w:rFonts w:ascii="仿宋_GB2312" w:eastAsia="仿宋_GB2312" w:hAnsi="宋体" w:cs="仿宋_GB2312" w:hint="eastAsia"/>
          <w:kern w:val="0"/>
          <w:sz w:val="28"/>
          <w:szCs w:val="28"/>
        </w:rPr>
        <w:t>抽查院系：文化与传播学院、艺术学院</w:t>
      </w:r>
    </w:p>
    <w:p w:rsidR="00630E38" w:rsidRPr="00684F41" w:rsidRDefault="00684F41">
      <w:pPr>
        <w:spacing w:line="570" w:lineRule="exact"/>
        <w:ind w:firstLine="1245"/>
        <w:rPr>
          <w:rFonts w:ascii="仿宋_GB2312" w:eastAsia="仿宋_GB2312" w:hAnsi="宋体"/>
          <w:kern w:val="0"/>
          <w:sz w:val="28"/>
          <w:szCs w:val="28"/>
        </w:rPr>
      </w:pPr>
      <w:r w:rsidRPr="00684F41">
        <w:rPr>
          <w:rFonts w:ascii="仿宋_GB2312" w:eastAsia="仿宋_GB2312" w:hAnsi="宋体" w:cs="仿宋_GB2312" w:hint="eastAsia"/>
          <w:kern w:val="0"/>
          <w:sz w:val="28"/>
          <w:szCs w:val="28"/>
        </w:rPr>
        <w:t>秘书：吴宁辛、苗琳</w:t>
      </w:r>
    </w:p>
    <w:p w:rsidR="00630E38" w:rsidRDefault="00684F41">
      <w:pPr>
        <w:spacing w:line="570" w:lineRule="exact"/>
        <w:ind w:firstLine="645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第二组：</w:t>
      </w:r>
      <w:r w:rsidRPr="00D52DF1">
        <w:rPr>
          <w:rFonts w:ascii="仿宋_GB2312" w:eastAsia="仿宋_GB2312" w:hAnsi="宋体" w:cs="仿宋_GB2312" w:hint="eastAsia"/>
          <w:kern w:val="0"/>
          <w:sz w:val="28"/>
          <w:szCs w:val="28"/>
        </w:rPr>
        <w:t>孔德明（组长）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、陈维斌</w:t>
      </w:r>
      <w:r w:rsidR="00D52DF1">
        <w:rPr>
          <w:rFonts w:ascii="仿宋_GB2312" w:eastAsia="仿宋_GB2312" w:hAnsi="宋体" w:cs="仿宋_GB2312" w:hint="eastAsia"/>
          <w:kern w:val="0"/>
          <w:sz w:val="28"/>
          <w:szCs w:val="28"/>
        </w:rPr>
        <w:t>（副组长）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 w:rsidR="00D52DF1">
        <w:rPr>
          <w:rFonts w:ascii="仿宋_GB2312" w:eastAsia="仿宋_GB2312" w:hAnsi="宋体" w:cs="仿宋_GB2312" w:hint="eastAsia"/>
          <w:kern w:val="0"/>
          <w:sz w:val="28"/>
          <w:szCs w:val="28"/>
        </w:rPr>
        <w:t>王克明、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黄海深、柯晶莹、徐莉华、姜德森、</w:t>
      </w:r>
      <w:r>
        <w:rPr>
          <w:rFonts w:ascii="仿宋_GB2312" w:eastAsia="仿宋_GB2312" w:hAnsi="华文仿宋" w:cs="仿宋_GB2312" w:hint="eastAsia"/>
          <w:kern w:val="0"/>
          <w:sz w:val="28"/>
          <w:szCs w:val="28"/>
        </w:rPr>
        <w:t>王菲、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葛晓伟、李梓元、赵祥洪、林建森、肖芳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、郑小聪、王璐璐</w:t>
      </w:r>
      <w:r w:rsidR="00D52DF1"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 w:rsidR="00D52DF1" w:rsidRPr="00D52DF1">
        <w:rPr>
          <w:rFonts w:ascii="仿宋_GB2312" w:eastAsia="仿宋_GB2312" w:hAnsi="宋体" w:cs="仿宋_GB2312" w:hint="eastAsia"/>
          <w:kern w:val="0"/>
          <w:sz w:val="28"/>
          <w:szCs w:val="28"/>
          <w:u w:val="single"/>
        </w:rPr>
        <w:t>商学院教师6人</w:t>
      </w:r>
    </w:p>
    <w:p w:rsidR="00630E38" w:rsidRDefault="00684F41">
      <w:pPr>
        <w:spacing w:line="570" w:lineRule="exact"/>
        <w:ind w:firstLine="1245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抽查院系：商学院</w:t>
      </w:r>
    </w:p>
    <w:p w:rsidR="00630E38" w:rsidRDefault="00684F41">
      <w:pPr>
        <w:spacing w:line="570" w:lineRule="exact"/>
        <w:ind w:firstLine="1245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秘书：刘琛</w:t>
      </w:r>
    </w:p>
    <w:p w:rsidR="00630E38" w:rsidRDefault="00684F41">
      <w:pPr>
        <w:spacing w:line="570" w:lineRule="exact"/>
        <w:ind w:firstLine="645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第三组：汪晓元（组长）、刘志强、张佑林、李子芳、刘江平、吴平平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lastRenderedPageBreak/>
        <w:t>抽查院系：机械与制造工程学院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秘书：范雪敏、王婷娜</w:t>
      </w:r>
    </w:p>
    <w:p w:rsidR="00630E38" w:rsidRDefault="00684F41">
      <w:pPr>
        <w:spacing w:line="570" w:lineRule="exact"/>
        <w:ind w:firstLine="6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第四组： 陈  霄（组长）、王加贤、黄华灿、洪 琦、高丽贞、张卫卫、黄永杰、白继博、胡文杰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抽查院系：电子与电气工程学院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秘书：林燕春</w:t>
      </w:r>
    </w:p>
    <w:p w:rsidR="00630E38" w:rsidRDefault="00684F41">
      <w:pPr>
        <w:spacing w:line="570" w:lineRule="exact"/>
        <w:ind w:firstLine="6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第五组： 刘祖文（组长）、刘岩民、马建华、付小利、黄小雁、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樊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超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抽查院系：建筑与土木工程学院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秘书：何晓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瑜</w:t>
      </w:r>
      <w:proofErr w:type="gramEnd"/>
    </w:p>
    <w:p w:rsidR="00630E38" w:rsidRDefault="00684F41">
      <w:pPr>
        <w:spacing w:line="570" w:lineRule="exact"/>
        <w:ind w:firstLine="6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第六组： 王建华（组长）、张丽琴、管典安、谢志春、林丁报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抽查院系：计算机与人工智能学院</w:t>
      </w:r>
    </w:p>
    <w:p w:rsidR="00630E38" w:rsidRDefault="00684F41">
      <w:pPr>
        <w:spacing w:line="570" w:lineRule="exact"/>
        <w:ind w:firstLine="12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秘书：陈黎霜</w:t>
      </w:r>
    </w:p>
    <w:p w:rsidR="00630E38" w:rsidRDefault="00684F41">
      <w:pPr>
        <w:spacing w:line="570" w:lineRule="exact"/>
        <w:ind w:firstLineChars="200" w:firstLine="562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注：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各组人员若有变动，由校教学督导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长统一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协调。</w:t>
      </w:r>
    </w:p>
    <w:p w:rsidR="00630E38" w:rsidRDefault="00684F41">
      <w:pPr>
        <w:spacing w:line="570" w:lineRule="exact"/>
        <w:rPr>
          <w:rFonts w:ascii="仿宋_GB2312" w:eastAsia="仿宋_GB2312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六、巡查人员：</w:t>
      </w:r>
    </w:p>
    <w:p w:rsidR="00630E38" w:rsidRDefault="00684F41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冯良贵：负责建筑与土木工程学院、计算机与人工智能学院</w:t>
      </w:r>
    </w:p>
    <w:p w:rsidR="00630E38" w:rsidRDefault="00684F41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苏  涵：负责文化与传播学院、艺术学院、商学院</w:t>
      </w:r>
    </w:p>
    <w:p w:rsidR="00630E38" w:rsidRDefault="00684F41">
      <w:pPr>
        <w:spacing w:line="57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游荣义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：负责机械与制造工程学院、电子与电气工程学院</w:t>
      </w:r>
    </w:p>
    <w:p w:rsidR="00630E38" w:rsidRDefault="00630E38">
      <w:pPr>
        <w:spacing w:line="57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30E38" w:rsidRPr="00F14687" w:rsidRDefault="00F14687" w:rsidP="00F14687">
      <w:pPr>
        <w:spacing w:line="57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附件：</w:t>
      </w:r>
      <w:r w:rsidRPr="00684F41">
        <w:rPr>
          <w:rFonts w:ascii="仿宋_GB2312" w:eastAsia="仿宋_GB2312" w:cs="仿宋_GB2312" w:hint="eastAsia"/>
          <w:sz w:val="30"/>
          <w:szCs w:val="30"/>
        </w:rPr>
        <w:t>抽查记录表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 w:rsidRPr="00684F41">
        <w:rPr>
          <w:rFonts w:ascii="仿宋_GB2312" w:eastAsia="仿宋_GB2312" w:cs="仿宋_GB2312" w:hint="eastAsia"/>
          <w:sz w:val="30"/>
          <w:szCs w:val="30"/>
        </w:rPr>
        <w:t>抽查反馈表</w:t>
      </w:r>
    </w:p>
    <w:p w:rsidR="00630E38" w:rsidRDefault="00684F41" w:rsidP="00F14687">
      <w:pPr>
        <w:spacing w:line="570" w:lineRule="exact"/>
        <w:ind w:leftChars="2450" w:left="5145" w:firstLineChars="150" w:firstLine="438"/>
        <w:rPr>
          <w:rFonts w:ascii="仿宋_GB2312" w:eastAsia="仿宋_GB2312" w:hAnsi="仿宋"/>
          <w:spacing w:val="-4"/>
          <w:sz w:val="30"/>
          <w:szCs w:val="30"/>
        </w:rPr>
      </w:pP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厦门工学院评建办公室</w:t>
      </w:r>
    </w:p>
    <w:p w:rsidR="00630E38" w:rsidRDefault="00684F41">
      <w:pPr>
        <w:spacing w:line="570" w:lineRule="exact"/>
        <w:ind w:firstLineChars="2000" w:firstLine="5840"/>
        <w:rPr>
          <w:rFonts w:ascii="仿宋_GB2312" w:eastAsia="仿宋_GB2312" w:hAnsi="仿宋"/>
          <w:spacing w:val="-4"/>
          <w:sz w:val="30"/>
          <w:szCs w:val="30"/>
        </w:rPr>
      </w:pP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厦门工学院教学处</w:t>
      </w:r>
    </w:p>
    <w:p w:rsidR="00630E38" w:rsidRDefault="00684F41">
      <w:pPr>
        <w:spacing w:line="570" w:lineRule="exact"/>
        <w:ind w:firstLineChars="2000" w:firstLine="5840"/>
        <w:rPr>
          <w:rFonts w:ascii="仿宋_GB2312" w:eastAsia="仿宋_GB2312" w:hAnsi="仿宋_GB2312"/>
          <w:spacing w:val="-4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年4月 1</w:t>
      </w:r>
      <w:r w:rsidR="00F14687">
        <w:rPr>
          <w:rFonts w:ascii="仿宋_GB2312" w:eastAsia="仿宋_GB2312" w:hAnsi="仿宋_GB2312" w:cs="仿宋_GB2312" w:hint="eastAsia"/>
          <w:spacing w:val="-4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 xml:space="preserve"> 日</w:t>
      </w:r>
    </w:p>
    <w:p w:rsidR="00630E38" w:rsidRDefault="00684F41">
      <w:pPr>
        <w:spacing w:line="570" w:lineRule="exact"/>
        <w:ind w:firstLineChars="100" w:firstLine="210"/>
        <w:rPr>
          <w:rFonts w:ascii="仿宋_GB2312" w:eastAsia="仿宋_GB2312" w:hAnsi="宋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600700" cy="0"/>
                <wp:effectExtent l="9525" t="7620" r="9525" b="11430"/>
                <wp:wrapNone/>
                <wp:docPr id="4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1.5pt;margin-top:1.35pt;height:0pt;width:441pt;z-index:251659264;mso-width-relative:page;mso-height-relative:page;" filled="f" stroked="t" coordsize="21600,21600" o:gfxdata="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/i+tHTAAAABQEAAA8AAAAAAAAAAQAgAAAAIgAAAGRycy9kb3ducmV2LnhtbFBLAQIUABQA&#10;AAAIAIdO4kBoiUCJvAEAAFQDAAAOAAAAAAAAAAEAIAAAACIBAABkcnMvZTJvRG9jLnhtbFBLBQYA&#10;AAAABgAGAFkBAABQBQAAAAA=&#10;">
                <v:fill on="f" focussize="0,0"/>
                <v:stroke weight="0.992125984251969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 w:hint="eastAsia"/>
          <w:sz w:val="30"/>
          <w:szCs w:val="30"/>
        </w:rPr>
        <w:t>签发人：冯良贵</w:t>
      </w:r>
    </w:p>
    <w:p w:rsidR="00630E38" w:rsidRDefault="00684F41">
      <w:pPr>
        <w:spacing w:line="570" w:lineRule="exact"/>
        <w:ind w:firstLineChars="100" w:firstLine="210"/>
        <w:rPr>
          <w:rFonts w:ascii="仿宋_GB2312" w:eastAsia="仿宋_GB2312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600700" cy="0"/>
                <wp:effectExtent l="9525" t="10795" r="9525" b="8255"/>
                <wp:wrapNone/>
                <wp:docPr id="3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3" o:spid="_x0000_s1026" o:spt="20" style="position:absolute;left:0pt;margin-left:0pt;margin-top:3.1pt;height:0pt;width:441pt;z-index:251658240;mso-width-relative:page;mso-height-relative:page;" filled="f" stroked="t" coordsize="21600,21600" o:gfxdata="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mVrbrSAAAABAEAAA8AAAAAAAAAAQAgAAAAIgAAAGRycy9kb3ducmV2LnhtbFBLAQIUABQA&#10;AAAIAIdO4kD3XPRHvQEAAFQDAAAOAAAAAAAAAAEAIAAAACEBAABkcnMvZTJvRG9jLnhtbFBLBQYA&#10;AAAABgAGAFkBAABQBQAAAAA=&#10;">
                <v:fill on="f" focussize="0,0"/>
                <v:stroke weight="0.992125984251969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 w:hint="eastAsia"/>
          <w:sz w:val="30"/>
          <w:szCs w:val="30"/>
        </w:rPr>
        <w:t>抄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送：</w:t>
      </w:r>
      <w:r>
        <w:rPr>
          <w:rFonts w:ascii="仿宋_GB2312" w:eastAsia="仿宋_GB2312" w:hAnsi="宋体" w:cs="仿宋_GB2312" w:hint="eastAsia"/>
          <w:sz w:val="30"/>
          <w:szCs w:val="30"/>
        </w:rPr>
        <w:t>董事会、校长办公室</w:t>
      </w:r>
    </w:p>
    <w:p w:rsidR="00630E38" w:rsidRDefault="00684F41">
      <w:pPr>
        <w:spacing w:line="570" w:lineRule="exact"/>
        <w:ind w:firstLineChars="100" w:firstLine="210"/>
        <w:rPr>
          <w:rFonts w:ascii="仿宋_GB2312" w:eastAsia="仿宋_GB2312" w:hAnsi="宋体" w:cs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00700" cy="0"/>
                <wp:effectExtent l="9525" t="9525" r="9525" b="9525"/>
                <wp:wrapNone/>
                <wp:docPr id="2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4" o:spid="_x0000_s1026" o:spt="20" style="position:absolute;left:0pt;margin-left:0pt;margin-top:33pt;height:0pt;width:441pt;z-index:251656192;mso-width-relative:page;mso-height-relative:page;" filled="f" stroked="t" coordsize="21600,21600" o:gfxdata="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Jfo/3TAAAABgEAAA8AAAAAAAAAAQAgAAAAIgAAAGRycy9kb3ducmV2LnhtbFBLAQIUABQA&#10;AAAIAIdO4kBo51QtvAEAAFQDAAAOAAAAAAAAAAEAIAAAACIBAABkcnMvZTJvRG9jLnhtbFBLBQYA&#10;AAAABgAGAFkBAABQBQAAAAA=&#10;">
                <v:fill on="f" focussize="0,0"/>
                <v:stroke weight="0.992125984251969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0"/>
                <wp:effectExtent l="9525" t="13335" r="9525" b="5715"/>
                <wp:wrapNone/>
                <wp:docPr id="1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5" o:spid="_x0000_s1026" o:spt="20" style="position:absolute;left:0pt;margin-left:0pt;margin-top:3.3pt;height:0pt;width:441pt;z-index:251657216;mso-width-relative:page;mso-height-relative:page;" filled="f" stroked="t" coordsize="21600,21600" o:gfxdata="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Illc7TAAAABAEAAA8AAAAAAAAAAQAgAAAAIgAAAGRycy9kb3ducmV2LnhtbFBLAQIUABQA&#10;AAAIAIdO4kDQlzWEvAEAAFMDAAAOAAAAAAAAAAEAIAAAACIBAABkcnMvZTJvRG9jLnhtbFBLBQYA&#10;AAAABgAGAFkBAABQBQAAAAA=&#10;">
                <v:fill on="f" focussize="0,0"/>
                <v:stroke weight="0.70866141732283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仿宋_GB2312" w:hint="eastAsia"/>
          <w:spacing w:val="-4"/>
          <w:sz w:val="30"/>
          <w:szCs w:val="30"/>
        </w:rPr>
        <w:t>厦门工学院评建办公室、教学处</w:t>
      </w:r>
      <w:r>
        <w:rPr>
          <w:rFonts w:ascii="仿宋_GB2312" w:eastAsia="仿宋_GB2312" w:hAnsi="宋体" w:cs="仿宋_GB2312"/>
          <w:spacing w:val="-40"/>
          <w:sz w:val="30"/>
          <w:szCs w:val="30"/>
        </w:rPr>
        <w:t xml:space="preserve">                  </w:t>
      </w:r>
      <w:r>
        <w:rPr>
          <w:rFonts w:ascii="仿宋_GB2312" w:eastAsia="仿宋_GB2312" w:hAnsi="宋体" w:cs="仿宋_GB2312"/>
          <w:color w:val="FF0000"/>
          <w:spacing w:val="-40"/>
          <w:sz w:val="30"/>
          <w:szCs w:val="30"/>
        </w:rPr>
        <w:t xml:space="preserve">   </w:t>
      </w:r>
      <w:r>
        <w:rPr>
          <w:rFonts w:ascii="仿宋_GB2312" w:eastAsia="仿宋_GB2312" w:hAnsi="宋体" w:cs="仿宋_GB2312"/>
          <w:spacing w:val="-40"/>
          <w:sz w:val="30"/>
          <w:szCs w:val="30"/>
        </w:rPr>
        <w:t xml:space="preserve"> </w:t>
      </w:r>
      <w:r>
        <w:rPr>
          <w:rFonts w:ascii="仿宋_GB2312" w:eastAsia="仿宋_GB2312" w:hAnsi="宋体" w:cs="仿宋_GB2312"/>
          <w:sz w:val="30"/>
          <w:szCs w:val="30"/>
        </w:rPr>
        <w:t>2018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sz w:val="30"/>
          <w:szCs w:val="30"/>
        </w:rPr>
        <w:t>4月1</w:t>
      </w:r>
      <w:r w:rsidR="00F14687">
        <w:rPr>
          <w:rFonts w:ascii="仿宋_GB2312" w:eastAsia="仿宋_GB2312" w:hAnsi="宋体" w:cs="仿宋_GB2312" w:hint="eastAsia"/>
          <w:sz w:val="30"/>
          <w:szCs w:val="30"/>
        </w:rPr>
        <w:t>6</w:t>
      </w:r>
      <w:bookmarkStart w:id="0" w:name="_GoBack"/>
      <w:bookmarkEnd w:id="0"/>
      <w:r>
        <w:rPr>
          <w:rFonts w:ascii="仿宋_GB2312" w:eastAsia="仿宋_GB2312" w:hAnsi="宋体" w:cs="仿宋_GB2312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sz w:val="30"/>
          <w:szCs w:val="30"/>
        </w:rPr>
        <w:t>日印发</w:t>
      </w:r>
    </w:p>
    <w:p w:rsidR="00630E38" w:rsidRDefault="00630E38">
      <w:pPr>
        <w:spacing w:line="570" w:lineRule="exact"/>
        <w:rPr>
          <w:rFonts w:ascii="仿宋_GB2312" w:eastAsia="仿宋_GB2312" w:hAnsi="宋体" w:cs="仿宋_GB2312"/>
          <w:sz w:val="28"/>
          <w:szCs w:val="28"/>
        </w:rPr>
      </w:pPr>
    </w:p>
    <w:p w:rsidR="00630E38" w:rsidRDefault="00684F41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届毕业设计（论文）归档资料抽查记录表</w:t>
      </w:r>
    </w:p>
    <w:p w:rsidR="00630E38" w:rsidRDefault="00630E38">
      <w:pPr>
        <w:spacing w:line="400" w:lineRule="exact"/>
        <w:rPr>
          <w:sz w:val="28"/>
          <w:szCs w:val="28"/>
        </w:rPr>
      </w:pPr>
    </w:p>
    <w:p w:rsidR="00630E38" w:rsidRDefault="00684F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被检查单位：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>机械学院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检查地点：</w:t>
      </w:r>
      <w:r>
        <w:rPr>
          <w:rFonts w:hint="eastAsia"/>
          <w:color w:val="FF0000"/>
          <w:sz w:val="24"/>
          <w:szCs w:val="24"/>
        </w:rPr>
        <w:t>明德</w:t>
      </w:r>
      <w:r>
        <w:rPr>
          <w:rFonts w:hint="eastAsia"/>
          <w:color w:val="FF0000"/>
          <w:sz w:val="24"/>
          <w:szCs w:val="24"/>
        </w:rPr>
        <w:t xml:space="preserve">302 </w:t>
      </w:r>
      <w:r>
        <w:rPr>
          <w:rFonts w:hint="eastAsia"/>
          <w:sz w:val="24"/>
          <w:szCs w:val="24"/>
        </w:rPr>
        <w:t xml:space="preserve">  </w:t>
      </w:r>
    </w:p>
    <w:p w:rsidR="00630E38" w:rsidRDefault="00684F41"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>检查日期：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检查起止时间：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分至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分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0"/>
        <w:gridCol w:w="2235"/>
        <w:gridCol w:w="2513"/>
        <w:gridCol w:w="1564"/>
      </w:tblGrid>
      <w:tr w:rsidR="00630E38">
        <w:trPr>
          <w:trHeight w:val="520"/>
        </w:trPr>
        <w:tc>
          <w:tcPr>
            <w:tcW w:w="3100" w:type="dxa"/>
            <w:shd w:val="clear" w:color="auto" w:fill="auto"/>
            <w:vAlign w:val="center"/>
          </w:tcPr>
          <w:p w:rsidR="00630E38" w:rsidRDefault="0068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30E38" w:rsidRDefault="0068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0E38" w:rsidRDefault="0068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30E38" w:rsidRDefault="00684F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630E38">
        <w:tc>
          <w:tcPr>
            <w:tcW w:w="3100" w:type="dxa"/>
            <w:shd w:val="clear" w:color="auto" w:fill="auto"/>
          </w:tcPr>
          <w:p w:rsidR="00630E38" w:rsidRDefault="00630E38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35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513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1564" w:type="dxa"/>
            <w:shd w:val="clear" w:color="auto" w:fill="auto"/>
          </w:tcPr>
          <w:p w:rsidR="00630E38" w:rsidRDefault="00684F41">
            <w:pPr>
              <w:spacing w:line="360" w:lineRule="auto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 xml:space="preserve">   </w:t>
            </w:r>
          </w:p>
        </w:tc>
      </w:tr>
      <w:tr w:rsidR="00630E38">
        <w:tc>
          <w:tcPr>
            <w:tcW w:w="3100" w:type="dxa"/>
            <w:shd w:val="clear" w:color="auto" w:fill="auto"/>
          </w:tcPr>
          <w:p w:rsidR="00630E38" w:rsidRDefault="00630E38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235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513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1564" w:type="dxa"/>
            <w:shd w:val="clear" w:color="auto" w:fill="auto"/>
          </w:tcPr>
          <w:p w:rsidR="00630E38" w:rsidRDefault="00630E38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 w:rsidR="00630E38">
        <w:tc>
          <w:tcPr>
            <w:tcW w:w="3100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235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513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1564" w:type="dxa"/>
            <w:shd w:val="clear" w:color="auto" w:fill="auto"/>
          </w:tcPr>
          <w:p w:rsidR="00630E38" w:rsidRDefault="00630E3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30E38">
        <w:tc>
          <w:tcPr>
            <w:tcW w:w="3100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235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2513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  <w:tc>
          <w:tcPr>
            <w:tcW w:w="1564" w:type="dxa"/>
            <w:shd w:val="clear" w:color="auto" w:fill="auto"/>
          </w:tcPr>
          <w:p w:rsidR="00630E38" w:rsidRDefault="00630E38">
            <w:pPr>
              <w:spacing w:line="360" w:lineRule="auto"/>
            </w:pPr>
          </w:p>
        </w:tc>
      </w:tr>
      <w:tr w:rsidR="00630E38" w:rsidTr="00684F41">
        <w:trPr>
          <w:trHeight w:val="8064"/>
        </w:trPr>
        <w:tc>
          <w:tcPr>
            <w:tcW w:w="9412" w:type="dxa"/>
            <w:gridSpan w:val="4"/>
            <w:shd w:val="clear" w:color="auto" w:fill="auto"/>
          </w:tcPr>
          <w:p w:rsidR="00630E38" w:rsidRDefault="00684F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一、存在的问题</w:t>
            </w: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  <w:p w:rsidR="00630E38" w:rsidRDefault="00684F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二、整改建议</w:t>
            </w:r>
          </w:p>
          <w:p w:rsidR="00630E38" w:rsidRDefault="00630E38">
            <w:pPr>
              <w:spacing w:line="360" w:lineRule="auto"/>
            </w:pPr>
          </w:p>
          <w:p w:rsidR="00630E38" w:rsidRDefault="00630E38">
            <w:pPr>
              <w:spacing w:line="360" w:lineRule="auto"/>
            </w:pPr>
          </w:p>
        </w:tc>
      </w:tr>
      <w:tr w:rsidR="00630E38" w:rsidTr="00684F41">
        <w:trPr>
          <w:trHeight w:val="164"/>
        </w:trPr>
        <w:tc>
          <w:tcPr>
            <w:tcW w:w="5335" w:type="dxa"/>
            <w:gridSpan w:val="2"/>
            <w:shd w:val="clear" w:color="auto" w:fill="auto"/>
          </w:tcPr>
          <w:p w:rsidR="00630E38" w:rsidRDefault="00684F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教学秘书签字：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30E38" w:rsidRDefault="00684F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38">
        <w:trPr>
          <w:trHeight w:val="221"/>
        </w:trPr>
        <w:tc>
          <w:tcPr>
            <w:tcW w:w="9412" w:type="dxa"/>
            <w:gridSpan w:val="4"/>
            <w:shd w:val="clear" w:color="auto" w:fill="auto"/>
          </w:tcPr>
          <w:p w:rsidR="00630E38" w:rsidRDefault="00684F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教学处签字：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30E38" w:rsidRDefault="00684F41"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本表上部可自行加行，打印手写皆可。</w:t>
      </w:r>
    </w:p>
    <w:p w:rsidR="00630E38" w:rsidRDefault="00684F41">
      <w:pPr>
        <w:spacing w:line="40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毕业设计(论文)档案资料抽查反馈表</w:t>
      </w:r>
    </w:p>
    <w:p w:rsidR="00630E38" w:rsidRDefault="00630E38">
      <w:pPr>
        <w:spacing w:line="400" w:lineRule="exact"/>
        <w:rPr>
          <w:rFonts w:ascii="黑体" w:eastAsia="黑体" w:hAnsi="宋体"/>
          <w:sz w:val="28"/>
          <w:szCs w:val="28"/>
        </w:rPr>
      </w:pPr>
    </w:p>
    <w:p w:rsidR="00630E38" w:rsidRDefault="00684F41">
      <w:pPr>
        <w:spacing w:line="40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黑体" w:eastAsia="黑体" w:hAnsi="宋体" w:hint="eastAsia"/>
          <w:sz w:val="28"/>
          <w:szCs w:val="28"/>
        </w:rPr>
        <w:t xml:space="preserve">抽查时间：     年   月   日            所在院系：       </w:t>
      </w: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541"/>
        <w:gridCol w:w="918"/>
        <w:gridCol w:w="1701"/>
        <w:gridCol w:w="1032"/>
        <w:gridCol w:w="527"/>
        <w:gridCol w:w="1418"/>
        <w:gridCol w:w="2126"/>
      </w:tblGrid>
      <w:tr w:rsidR="00630E38">
        <w:trPr>
          <w:jc w:val="center"/>
        </w:trPr>
        <w:tc>
          <w:tcPr>
            <w:tcW w:w="1377" w:type="dxa"/>
            <w:shd w:val="clear" w:color="auto" w:fill="auto"/>
          </w:tcPr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0E38" w:rsidRDefault="00684F41">
            <w:pPr>
              <w:spacing w:line="4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30E38" w:rsidRDefault="00684F41">
            <w:pPr>
              <w:spacing w:line="4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  业</w:t>
            </w:r>
          </w:p>
        </w:tc>
        <w:tc>
          <w:tcPr>
            <w:tcW w:w="2126" w:type="dxa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</w:rPr>
            </w:pPr>
          </w:p>
        </w:tc>
      </w:tr>
      <w:tr w:rsidR="00630E38">
        <w:trPr>
          <w:jc w:val="center"/>
        </w:trPr>
        <w:tc>
          <w:tcPr>
            <w:tcW w:w="1377" w:type="dxa"/>
            <w:shd w:val="clear" w:color="auto" w:fill="auto"/>
          </w:tcPr>
          <w:p w:rsidR="00630E38" w:rsidRDefault="00684F41">
            <w:pPr>
              <w:spacing w:line="4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班  级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0E38" w:rsidRDefault="00684F41">
            <w:pPr>
              <w:spacing w:line="4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</w:rPr>
            </w:pPr>
          </w:p>
        </w:tc>
      </w:tr>
      <w:tr w:rsidR="00630E38">
        <w:trPr>
          <w:trHeight w:val="970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630E38" w:rsidRDefault="00684F41">
            <w:pPr>
              <w:spacing w:line="4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材料存档情况(有则打√)</w:t>
            </w:r>
          </w:p>
        </w:tc>
        <w:tc>
          <w:tcPr>
            <w:tcW w:w="8263" w:type="dxa"/>
            <w:gridSpan w:val="7"/>
            <w:shd w:val="clear" w:color="auto" w:fill="auto"/>
          </w:tcPr>
          <w:p w:rsidR="00630E38" w:rsidRDefault="00684F41">
            <w:pPr>
              <w:spacing w:line="48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论文光盘  2.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论文正文  3.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任务书  4.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开题报告和文献综述  5.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外文翻译  6.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实验（设计）记录本  7.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工作进展及教师指导情况记载  8.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 xml:space="preserve">中期检查表  9 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查重报告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 xml:space="preserve">  10.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答辩记录表  11.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>成绩登记表（含评语）12.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黑体" w:eastAsia="黑体" w:hAnsi="宋体" w:hint="eastAsia"/>
                <w:sz w:val="24"/>
              </w:rPr>
              <w:t>装袋</w:t>
            </w:r>
          </w:p>
        </w:tc>
      </w:tr>
      <w:tr w:rsidR="00630E38">
        <w:trPr>
          <w:jc w:val="center"/>
        </w:trPr>
        <w:tc>
          <w:tcPr>
            <w:tcW w:w="9640" w:type="dxa"/>
            <w:gridSpan w:val="8"/>
            <w:shd w:val="clear" w:color="auto" w:fill="auto"/>
          </w:tcPr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一、存在的问题（分点描述,可加页）：</w:t>
            </w: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·</w:t>
            </w: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二、建议和意见：</w:t>
            </w: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30E38">
        <w:trPr>
          <w:jc w:val="center"/>
        </w:trPr>
        <w:tc>
          <w:tcPr>
            <w:tcW w:w="1918" w:type="dxa"/>
            <w:gridSpan w:val="2"/>
            <w:shd w:val="clear" w:color="auto" w:fill="auto"/>
          </w:tcPr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检查人员签名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630E38" w:rsidRDefault="00684F41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审阅领导签名</w:t>
            </w:r>
          </w:p>
        </w:tc>
        <w:tc>
          <w:tcPr>
            <w:tcW w:w="2126" w:type="dxa"/>
            <w:shd w:val="clear" w:color="auto" w:fill="auto"/>
          </w:tcPr>
          <w:p w:rsidR="00630E38" w:rsidRDefault="00630E38">
            <w:pPr>
              <w:spacing w:line="48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630E38" w:rsidRDefault="00684F41">
      <w:pPr>
        <w:spacing w:line="400" w:lineRule="exact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宋体" w:hAnsi="宋体" w:hint="eastAsia"/>
        </w:rPr>
        <w:t>注意：此表按每位指导教师所指导的设计（论文）填写，内容可电子版打印，每生一张。</w:t>
      </w:r>
    </w:p>
    <w:sectPr w:rsidR="00630E38">
      <w:pgSz w:w="11906" w:h="16838"/>
      <w:pgMar w:top="1276" w:right="1274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C2" w:rsidRDefault="00EE63C2" w:rsidP="00D52DF1">
      <w:r>
        <w:separator/>
      </w:r>
    </w:p>
  </w:endnote>
  <w:endnote w:type="continuationSeparator" w:id="0">
    <w:p w:rsidR="00EE63C2" w:rsidRDefault="00EE63C2" w:rsidP="00D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C2" w:rsidRDefault="00EE63C2" w:rsidP="00D52DF1">
      <w:r>
        <w:separator/>
      </w:r>
    </w:p>
  </w:footnote>
  <w:footnote w:type="continuationSeparator" w:id="0">
    <w:p w:rsidR="00EE63C2" w:rsidRDefault="00EE63C2" w:rsidP="00D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A4C26"/>
    <w:multiLevelType w:val="singleLevel"/>
    <w:tmpl w:val="893A4C26"/>
    <w:lvl w:ilvl="0">
      <w:start w:val="5"/>
      <w:numFmt w:val="decimal"/>
      <w:suff w:val="space"/>
      <w:lvlText w:val="%1."/>
      <w:lvlJc w:val="left"/>
    </w:lvl>
  </w:abstractNum>
  <w:abstractNum w:abstractNumId="1">
    <w:nsid w:val="09332D72"/>
    <w:multiLevelType w:val="hybridMultilevel"/>
    <w:tmpl w:val="537E8F06"/>
    <w:lvl w:ilvl="0" w:tplc="1FF2F068">
      <w:start w:val="5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D"/>
    <w:rsid w:val="00052F7C"/>
    <w:rsid w:val="0007319D"/>
    <w:rsid w:val="000779F6"/>
    <w:rsid w:val="000B0D22"/>
    <w:rsid w:val="000F3902"/>
    <w:rsid w:val="000F7DC3"/>
    <w:rsid w:val="00121D11"/>
    <w:rsid w:val="0012285A"/>
    <w:rsid w:val="001633CF"/>
    <w:rsid w:val="00167D59"/>
    <w:rsid w:val="00176E38"/>
    <w:rsid w:val="00180A5F"/>
    <w:rsid w:val="001817AE"/>
    <w:rsid w:val="00192C49"/>
    <w:rsid w:val="001A21E2"/>
    <w:rsid w:val="001A657B"/>
    <w:rsid w:val="001D750D"/>
    <w:rsid w:val="001E317B"/>
    <w:rsid w:val="00202A09"/>
    <w:rsid w:val="00212AD6"/>
    <w:rsid w:val="002151BC"/>
    <w:rsid w:val="002278EE"/>
    <w:rsid w:val="002644D0"/>
    <w:rsid w:val="00265C3D"/>
    <w:rsid w:val="0027306D"/>
    <w:rsid w:val="00275589"/>
    <w:rsid w:val="002A4C21"/>
    <w:rsid w:val="002B3785"/>
    <w:rsid w:val="002C42F6"/>
    <w:rsid w:val="002D5EC4"/>
    <w:rsid w:val="002F49A8"/>
    <w:rsid w:val="0034078A"/>
    <w:rsid w:val="00350826"/>
    <w:rsid w:val="00364D66"/>
    <w:rsid w:val="003853F4"/>
    <w:rsid w:val="00387977"/>
    <w:rsid w:val="003A5A9F"/>
    <w:rsid w:val="003A5F29"/>
    <w:rsid w:val="003B75CC"/>
    <w:rsid w:val="003C4AAD"/>
    <w:rsid w:val="003E2FB7"/>
    <w:rsid w:val="00401BCF"/>
    <w:rsid w:val="00402EBA"/>
    <w:rsid w:val="0040343E"/>
    <w:rsid w:val="00406DAF"/>
    <w:rsid w:val="00454061"/>
    <w:rsid w:val="00462D2D"/>
    <w:rsid w:val="004661A8"/>
    <w:rsid w:val="004A3FE2"/>
    <w:rsid w:val="004B6F9D"/>
    <w:rsid w:val="004C607D"/>
    <w:rsid w:val="004E5197"/>
    <w:rsid w:val="004F6F54"/>
    <w:rsid w:val="00532F15"/>
    <w:rsid w:val="00544087"/>
    <w:rsid w:val="00545AAB"/>
    <w:rsid w:val="005651FF"/>
    <w:rsid w:val="00570A01"/>
    <w:rsid w:val="00572E68"/>
    <w:rsid w:val="00587F94"/>
    <w:rsid w:val="005C2AC5"/>
    <w:rsid w:val="005C64FE"/>
    <w:rsid w:val="005E2605"/>
    <w:rsid w:val="005E53F2"/>
    <w:rsid w:val="005F2000"/>
    <w:rsid w:val="005F58C9"/>
    <w:rsid w:val="00611E82"/>
    <w:rsid w:val="006264A3"/>
    <w:rsid w:val="00630E38"/>
    <w:rsid w:val="00632954"/>
    <w:rsid w:val="00636F53"/>
    <w:rsid w:val="00640C2A"/>
    <w:rsid w:val="006416CA"/>
    <w:rsid w:val="00652EE3"/>
    <w:rsid w:val="00662CD1"/>
    <w:rsid w:val="006650D0"/>
    <w:rsid w:val="006736DD"/>
    <w:rsid w:val="0067593E"/>
    <w:rsid w:val="00684F41"/>
    <w:rsid w:val="006A4E73"/>
    <w:rsid w:val="006A4FD2"/>
    <w:rsid w:val="006B23FA"/>
    <w:rsid w:val="006D3B7A"/>
    <w:rsid w:val="006D6291"/>
    <w:rsid w:val="006F2D70"/>
    <w:rsid w:val="007231AD"/>
    <w:rsid w:val="007243D6"/>
    <w:rsid w:val="00735C22"/>
    <w:rsid w:val="00765B23"/>
    <w:rsid w:val="00785CCB"/>
    <w:rsid w:val="007C1CF7"/>
    <w:rsid w:val="007F5A83"/>
    <w:rsid w:val="007F7B07"/>
    <w:rsid w:val="00844B29"/>
    <w:rsid w:val="00855FFB"/>
    <w:rsid w:val="00866C92"/>
    <w:rsid w:val="008916FF"/>
    <w:rsid w:val="00894880"/>
    <w:rsid w:val="00897A45"/>
    <w:rsid w:val="008A3B2F"/>
    <w:rsid w:val="008B33F7"/>
    <w:rsid w:val="008E673B"/>
    <w:rsid w:val="0090438C"/>
    <w:rsid w:val="00914410"/>
    <w:rsid w:val="0093114A"/>
    <w:rsid w:val="00950D97"/>
    <w:rsid w:val="00960215"/>
    <w:rsid w:val="009639B8"/>
    <w:rsid w:val="00965B2B"/>
    <w:rsid w:val="009776FE"/>
    <w:rsid w:val="00983544"/>
    <w:rsid w:val="00990C1B"/>
    <w:rsid w:val="009A3AE8"/>
    <w:rsid w:val="009A7E3C"/>
    <w:rsid w:val="009B738E"/>
    <w:rsid w:val="009E0DC8"/>
    <w:rsid w:val="009E62A5"/>
    <w:rsid w:val="00A07C44"/>
    <w:rsid w:val="00A16EB2"/>
    <w:rsid w:val="00A17F9F"/>
    <w:rsid w:val="00A379EF"/>
    <w:rsid w:val="00A544B2"/>
    <w:rsid w:val="00A55E9F"/>
    <w:rsid w:val="00A661B5"/>
    <w:rsid w:val="00A82D1C"/>
    <w:rsid w:val="00A97E2C"/>
    <w:rsid w:val="00AB2599"/>
    <w:rsid w:val="00AB7F95"/>
    <w:rsid w:val="00AD5D27"/>
    <w:rsid w:val="00B0066C"/>
    <w:rsid w:val="00B01436"/>
    <w:rsid w:val="00B01A9F"/>
    <w:rsid w:val="00B13CA7"/>
    <w:rsid w:val="00B24F76"/>
    <w:rsid w:val="00B3296F"/>
    <w:rsid w:val="00B45641"/>
    <w:rsid w:val="00B47CA1"/>
    <w:rsid w:val="00B5018A"/>
    <w:rsid w:val="00B55827"/>
    <w:rsid w:val="00B5651C"/>
    <w:rsid w:val="00B6239E"/>
    <w:rsid w:val="00BC3646"/>
    <w:rsid w:val="00BC5114"/>
    <w:rsid w:val="00BC6D73"/>
    <w:rsid w:val="00BD1BDA"/>
    <w:rsid w:val="00BF5189"/>
    <w:rsid w:val="00C00D14"/>
    <w:rsid w:val="00C07D4C"/>
    <w:rsid w:val="00C743FC"/>
    <w:rsid w:val="00C87ACF"/>
    <w:rsid w:val="00CA126F"/>
    <w:rsid w:val="00CA23A8"/>
    <w:rsid w:val="00CF4FA5"/>
    <w:rsid w:val="00D0655F"/>
    <w:rsid w:val="00D42E8E"/>
    <w:rsid w:val="00D52DF1"/>
    <w:rsid w:val="00D665DA"/>
    <w:rsid w:val="00D66A8D"/>
    <w:rsid w:val="00D85F09"/>
    <w:rsid w:val="00D92820"/>
    <w:rsid w:val="00DA15B8"/>
    <w:rsid w:val="00DA43CE"/>
    <w:rsid w:val="00DB450B"/>
    <w:rsid w:val="00DD1435"/>
    <w:rsid w:val="00E02499"/>
    <w:rsid w:val="00E57B00"/>
    <w:rsid w:val="00E6526D"/>
    <w:rsid w:val="00E7247D"/>
    <w:rsid w:val="00E83B67"/>
    <w:rsid w:val="00E85246"/>
    <w:rsid w:val="00E9014F"/>
    <w:rsid w:val="00E9500B"/>
    <w:rsid w:val="00EA7951"/>
    <w:rsid w:val="00EC442B"/>
    <w:rsid w:val="00EC6F10"/>
    <w:rsid w:val="00ED7E3E"/>
    <w:rsid w:val="00EE63C2"/>
    <w:rsid w:val="00EF22F6"/>
    <w:rsid w:val="00F02577"/>
    <w:rsid w:val="00F12338"/>
    <w:rsid w:val="00F14687"/>
    <w:rsid w:val="00F152E2"/>
    <w:rsid w:val="00F84083"/>
    <w:rsid w:val="00F90D44"/>
    <w:rsid w:val="00FA1162"/>
    <w:rsid w:val="00FC1416"/>
    <w:rsid w:val="00FD4E5E"/>
    <w:rsid w:val="00FE0C0B"/>
    <w:rsid w:val="00FE6661"/>
    <w:rsid w:val="00FF093E"/>
    <w:rsid w:val="095E35AC"/>
    <w:rsid w:val="0CC04A39"/>
    <w:rsid w:val="0DD42D8E"/>
    <w:rsid w:val="118C0D09"/>
    <w:rsid w:val="14734E8C"/>
    <w:rsid w:val="19015A9F"/>
    <w:rsid w:val="1A6E240F"/>
    <w:rsid w:val="1FE762D1"/>
    <w:rsid w:val="21E2205F"/>
    <w:rsid w:val="257D6321"/>
    <w:rsid w:val="2A6A76A0"/>
    <w:rsid w:val="2DD32D1D"/>
    <w:rsid w:val="32AB5397"/>
    <w:rsid w:val="40383699"/>
    <w:rsid w:val="44B02DB9"/>
    <w:rsid w:val="47F93310"/>
    <w:rsid w:val="5CDF6014"/>
    <w:rsid w:val="5E66665C"/>
    <w:rsid w:val="71FF0859"/>
    <w:rsid w:val="7A3339BC"/>
    <w:rsid w:val="7C2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semiHidden/>
    <w:qFormat/>
  </w:style>
  <w:style w:type="character" w:customStyle="1" w:styleId="Char">
    <w:name w:val="批注框文本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1CharCharCharCharCharCharCharCharChar">
    <w:name w:val="Char Char Char Char1 Char Char Char Char Char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99"/>
    <w:unhideWhenUsed/>
    <w:rsid w:val="00D52DF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semiHidden/>
    <w:qFormat/>
  </w:style>
  <w:style w:type="character" w:customStyle="1" w:styleId="Char">
    <w:name w:val="批注框文本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1CharCharCharCharCharCharCharCharChar">
    <w:name w:val="Char Char Char Char1 Char Char Char Char Char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99"/>
    <w:unhideWhenUsed/>
    <w:rsid w:val="00D52DF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F1B92-528F-4ED0-A4BE-DB30A81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389</Words>
  <Characters>2222</Characters>
  <Application>Microsoft Office Word</Application>
  <DocSecurity>0</DocSecurity>
  <Lines>18</Lines>
  <Paragraphs>5</Paragraphs>
  <ScaleCrop>false</ScaleCrop>
  <Company>WwW.YlmF.CoM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55</cp:revision>
  <cp:lastPrinted>2018-03-22T01:26:00Z</cp:lastPrinted>
  <dcterms:created xsi:type="dcterms:W3CDTF">2018-03-24T03:22:00Z</dcterms:created>
  <dcterms:modified xsi:type="dcterms:W3CDTF">2018-04-15T13:30:00Z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