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0C" w:rsidRDefault="00196FE2">
      <w:pPr>
        <w:pStyle w:val="Heading31"/>
        <w:keepNext/>
        <w:keepLines/>
        <w:spacing w:before="440" w:after="440" w:line="560" w:lineRule="exact"/>
      </w:pPr>
      <w:bookmarkStart w:id="0" w:name="bookmark373"/>
      <w:bookmarkStart w:id="1" w:name="bookmark372"/>
      <w:bookmarkStart w:id="2" w:name="bookmark374"/>
      <w:r>
        <w:rPr>
          <w:rFonts w:ascii="黑体" w:eastAsia="黑体" w:hAnsi="黑体" w:cs="黑体" w:hint="eastAsia"/>
          <w:b/>
          <w:bCs/>
          <w:sz w:val="36"/>
          <w:szCs w:val="36"/>
        </w:rPr>
        <w:t>中共中央</w:t>
      </w:r>
      <w:r>
        <w:rPr>
          <w:rFonts w:ascii="黑体" w:eastAsia="黑体" w:hAnsi="黑体" w:cs="黑体" w:hint="eastAsia"/>
          <w:b/>
          <w:bCs/>
          <w:sz w:val="36"/>
          <w:szCs w:val="36"/>
          <w:lang w:val="en-US" w:eastAsia="zh-CN"/>
        </w:rPr>
        <w:t xml:space="preserve"> </w:t>
      </w:r>
      <w:r>
        <w:rPr>
          <w:rFonts w:ascii="黑体" w:eastAsia="黑体" w:hAnsi="黑体" w:cs="黑体" w:hint="eastAsia"/>
          <w:b/>
          <w:bCs/>
          <w:sz w:val="36"/>
          <w:szCs w:val="36"/>
        </w:rPr>
        <w:t>国务院印发《关于全面加强新时代</w:t>
      </w:r>
      <w:r>
        <w:rPr>
          <w:rFonts w:ascii="黑体" w:eastAsia="黑体" w:hAnsi="黑体" w:cs="黑体" w:hint="eastAsia"/>
          <w:b/>
          <w:bCs/>
          <w:sz w:val="36"/>
          <w:szCs w:val="36"/>
        </w:rPr>
        <w:br/>
      </w:r>
      <w:r>
        <w:rPr>
          <w:rFonts w:ascii="黑体" w:eastAsia="黑体" w:hAnsi="黑体" w:cs="黑体" w:hint="eastAsia"/>
          <w:b/>
          <w:bCs/>
          <w:sz w:val="36"/>
          <w:szCs w:val="36"/>
        </w:rPr>
        <w:t>大中小学劳动教育的意见》</w:t>
      </w:r>
      <w:bookmarkEnd w:id="0"/>
      <w:bookmarkEnd w:id="1"/>
      <w:bookmarkEnd w:id="2"/>
    </w:p>
    <w:p w:rsidR="006E0A0C" w:rsidRDefault="00196FE2">
      <w:pPr>
        <w:pStyle w:val="Bodytext1"/>
        <w:spacing w:after="0" w:line="560" w:lineRule="exact"/>
        <w:ind w:firstLineChars="200" w:firstLine="600"/>
        <w:jc w:val="both"/>
        <w:rPr>
          <w:rFonts w:ascii="仿宋" w:eastAsia="仿宋" w:hAnsi="仿宋" w:cs="仿宋"/>
          <w:sz w:val="30"/>
          <w:szCs w:val="30"/>
        </w:rPr>
      </w:pPr>
      <w:r w:rsidRPr="00F33907">
        <w:rPr>
          <w:rFonts w:ascii="仿宋" w:eastAsia="仿宋" w:hAnsi="仿宋" w:cs="仿宋" w:hint="eastAsia"/>
          <w:sz w:val="30"/>
          <w:szCs w:val="30"/>
        </w:rPr>
        <w:t>新华社北京</w:t>
      </w:r>
      <w:r w:rsidRPr="00F33907">
        <w:rPr>
          <w:rFonts w:ascii="仿宋" w:eastAsia="仿宋" w:hAnsi="仿宋" w:cs="仿宋" w:hint="eastAsia"/>
          <w:sz w:val="30"/>
          <w:szCs w:val="30"/>
        </w:rPr>
        <w:t>3</w:t>
      </w:r>
      <w:r w:rsidRPr="00F33907">
        <w:rPr>
          <w:rFonts w:ascii="仿宋" w:eastAsia="仿宋" w:hAnsi="仿宋" w:cs="仿宋" w:hint="eastAsia"/>
          <w:sz w:val="30"/>
          <w:szCs w:val="30"/>
        </w:rPr>
        <w:t>月</w:t>
      </w:r>
      <w:r w:rsidRPr="00F33907">
        <w:rPr>
          <w:rFonts w:ascii="仿宋" w:eastAsia="仿宋" w:hAnsi="仿宋" w:cs="仿宋" w:hint="eastAsia"/>
          <w:sz w:val="30"/>
          <w:szCs w:val="30"/>
        </w:rPr>
        <w:t>26</w:t>
      </w:r>
      <w:r w:rsidRPr="00F33907">
        <w:rPr>
          <w:rFonts w:ascii="仿宋" w:eastAsia="仿宋" w:hAnsi="仿宋" w:cs="仿宋" w:hint="eastAsia"/>
          <w:sz w:val="30"/>
          <w:szCs w:val="30"/>
        </w:rPr>
        <w:t>日电</w:t>
      </w:r>
      <w:r w:rsidRPr="00F33907">
        <w:rPr>
          <w:rFonts w:ascii="仿宋" w:eastAsia="仿宋" w:hAnsi="仿宋" w:cs="仿宋" w:hint="eastAsia"/>
          <w:sz w:val="30"/>
          <w:szCs w:val="30"/>
        </w:rPr>
        <w:t xml:space="preserve">  </w:t>
      </w:r>
      <w:r w:rsidRPr="00F33907">
        <w:rPr>
          <w:rFonts w:ascii="仿宋" w:eastAsia="仿宋" w:hAnsi="仿宋" w:cs="仿宋" w:hint="eastAsia"/>
          <w:sz w:val="30"/>
          <w:szCs w:val="30"/>
        </w:rPr>
        <w:t>为构建德智体美劳全面培养的教育体系，现就加强新时代大中小学劳动教育提出如下意见。</w:t>
      </w:r>
    </w:p>
    <w:p w:rsidR="006E0A0C" w:rsidRPr="00F33907" w:rsidRDefault="00196FE2" w:rsidP="00F33907">
      <w:pPr>
        <w:pStyle w:val="Bodytext1"/>
        <w:spacing w:beforeLines="100" w:before="240" w:afterLines="100" w:after="240" w:line="540" w:lineRule="exact"/>
        <w:jc w:val="both"/>
        <w:rPr>
          <w:rFonts w:ascii="黑体" w:eastAsia="黑体" w:hAnsi="黑体"/>
          <w:bCs/>
          <w:sz w:val="32"/>
          <w:szCs w:val="32"/>
          <w:lang w:val="en-US" w:eastAsia="zh-CN" w:bidi="en-US"/>
        </w:rPr>
      </w:pPr>
      <w:r w:rsidRPr="00F33907">
        <w:rPr>
          <w:rFonts w:ascii="黑体" w:eastAsia="黑体" w:hAnsi="黑体" w:cs="仿宋" w:hint="eastAsia"/>
          <w:sz w:val="32"/>
          <w:szCs w:val="32"/>
        </w:rPr>
        <w:t>一、充分认识新时代培养社会</w:t>
      </w:r>
      <w:r w:rsidRPr="00F33907">
        <w:rPr>
          <w:rFonts w:ascii="黑体" w:eastAsia="黑体" w:hAnsi="黑体" w:hint="eastAsia"/>
          <w:bCs/>
          <w:sz w:val="32"/>
          <w:szCs w:val="32"/>
          <w:lang w:val="en-US" w:eastAsia="zh-CN" w:bidi="en-US"/>
        </w:rPr>
        <w:t>主义建设者和接班人对加强劳动教育的新要求</w:t>
      </w:r>
    </w:p>
    <w:p w:rsidR="006E0A0C" w:rsidRDefault="00196FE2">
      <w:pPr>
        <w:pStyle w:val="Bodytext1"/>
        <w:tabs>
          <w:tab w:val="left" w:pos="1027"/>
        </w:tabs>
        <w:spacing w:after="0" w:line="560" w:lineRule="exact"/>
        <w:ind w:firstLineChars="200" w:firstLine="602"/>
        <w:jc w:val="both"/>
        <w:rPr>
          <w:rFonts w:ascii="仿宋" w:eastAsia="仿宋" w:hAnsi="仿宋" w:cs="仿宋"/>
          <w:sz w:val="30"/>
          <w:szCs w:val="30"/>
        </w:rPr>
      </w:pPr>
      <w:bookmarkStart w:id="3" w:name="bookmark375"/>
      <w:r>
        <w:rPr>
          <w:rFonts w:ascii="仿宋" w:eastAsia="仿宋" w:hAnsi="仿宋" w:cs="仿宋" w:hint="eastAsia"/>
          <w:b/>
          <w:bCs/>
          <w:sz w:val="30"/>
          <w:szCs w:val="30"/>
        </w:rPr>
        <w:t>（</w:t>
      </w:r>
      <w:bookmarkEnd w:id="3"/>
      <w:r>
        <w:rPr>
          <w:rFonts w:ascii="仿宋" w:eastAsia="仿宋" w:hAnsi="仿宋" w:cs="仿宋" w:hint="eastAsia"/>
          <w:b/>
          <w:bCs/>
          <w:sz w:val="30"/>
          <w:szCs w:val="30"/>
        </w:rPr>
        <w:t>一）重大意义。</w:t>
      </w:r>
      <w:r>
        <w:rPr>
          <w:rFonts w:ascii="仿宋" w:eastAsia="仿宋" w:hAnsi="仿宋" w:cs="仿宋" w:hint="eastAsia"/>
          <w:sz w:val="30"/>
          <w:szCs w:val="30"/>
        </w:rPr>
        <w:t>劳动教育是中国特色社会主义教育制度的重要内容，直接决定社会主义建设者和接班人的劳动精神面貌、劳动价值取向和劳动技能水平。长期以来，各地区和学校坚持教育与生产劳动相结合，在实践育人方面取得了</w:t>
      </w:r>
      <w:r w:rsidR="00F33907">
        <w:rPr>
          <w:rFonts w:ascii="仿宋" w:eastAsia="仿宋" w:hAnsi="仿宋" w:cs="仿宋" w:hint="eastAsia"/>
          <w:sz w:val="30"/>
          <w:szCs w:val="30"/>
        </w:rPr>
        <w:t>一定成效。同时也要看到，近年来一些青少年中出现了不珍惜劳动成果</w:t>
      </w:r>
      <w:r w:rsidR="00F33907">
        <w:rPr>
          <w:rFonts w:ascii="仿宋" w:eastAsia="仿宋" w:hAnsi="仿宋" w:cs="仿宋" w:hint="eastAsia"/>
          <w:sz w:val="30"/>
          <w:szCs w:val="30"/>
          <w:lang w:eastAsia="zh-CN"/>
        </w:rPr>
        <w:t>、</w:t>
      </w:r>
      <w:r>
        <w:rPr>
          <w:rFonts w:ascii="仿宋" w:eastAsia="仿宋" w:hAnsi="仿宋" w:cs="仿宋" w:hint="eastAsia"/>
          <w:sz w:val="30"/>
          <w:szCs w:val="30"/>
        </w:rPr>
        <w:t>不想劳动、不会劳动的现象，劳动的独特育人价值在一定程度上被忽视，劳动教育正被淡化、弱化。对此，全党全社会必须高度重视，采取有效措施切实加强劳动教育。</w:t>
      </w:r>
    </w:p>
    <w:p w:rsidR="006E0A0C" w:rsidRDefault="00196FE2">
      <w:pPr>
        <w:pStyle w:val="Bodytext1"/>
        <w:tabs>
          <w:tab w:val="left" w:pos="1027"/>
        </w:tabs>
        <w:spacing w:after="0" w:line="560" w:lineRule="exact"/>
        <w:ind w:firstLineChars="200" w:firstLine="602"/>
        <w:jc w:val="both"/>
        <w:rPr>
          <w:rFonts w:ascii="仿宋" w:eastAsia="仿宋" w:hAnsi="仿宋" w:cs="仿宋"/>
          <w:sz w:val="30"/>
          <w:szCs w:val="30"/>
        </w:rPr>
      </w:pPr>
      <w:bookmarkStart w:id="4" w:name="bookmark376"/>
      <w:r>
        <w:rPr>
          <w:rFonts w:ascii="仿宋" w:eastAsia="仿宋" w:hAnsi="仿宋" w:cs="仿宋" w:hint="eastAsia"/>
          <w:b/>
          <w:bCs/>
          <w:sz w:val="30"/>
          <w:szCs w:val="30"/>
        </w:rPr>
        <w:t>（</w:t>
      </w:r>
      <w:bookmarkEnd w:id="4"/>
      <w:r>
        <w:rPr>
          <w:rFonts w:ascii="仿宋" w:eastAsia="仿宋" w:hAnsi="仿宋" w:cs="仿宋" w:hint="eastAsia"/>
          <w:b/>
          <w:bCs/>
          <w:sz w:val="30"/>
          <w:szCs w:val="30"/>
        </w:rPr>
        <w:t>二）指导思想。</w:t>
      </w:r>
      <w:r>
        <w:rPr>
          <w:rFonts w:ascii="仿宋" w:eastAsia="仿宋" w:hAnsi="仿宋" w:cs="仿宋" w:hint="eastAsia"/>
          <w:sz w:val="30"/>
          <w:szCs w:val="30"/>
        </w:rPr>
        <w:t>以习近平新时代中国特色社会主义思想为指导，全面贯彻党的教育方针，落实全国教育大会精神，坚持立德</w:t>
      </w:r>
      <w:r>
        <w:rPr>
          <w:rFonts w:ascii="仿宋" w:eastAsia="仿宋" w:hAnsi="仿宋" w:cs="仿宋" w:hint="eastAsia"/>
          <w:sz w:val="30"/>
          <w:szCs w:val="30"/>
        </w:rPr>
        <w:t>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rsidR="006E0A0C" w:rsidRDefault="00196FE2">
      <w:pPr>
        <w:pStyle w:val="Bodytext1"/>
        <w:tabs>
          <w:tab w:val="left" w:pos="1050"/>
        </w:tabs>
        <w:spacing w:after="0" w:line="560" w:lineRule="exact"/>
        <w:ind w:firstLineChars="200" w:firstLine="602"/>
        <w:jc w:val="both"/>
        <w:rPr>
          <w:rFonts w:ascii="仿宋" w:eastAsia="仿宋" w:hAnsi="仿宋" w:cs="仿宋"/>
          <w:b/>
          <w:bCs/>
          <w:sz w:val="30"/>
          <w:szCs w:val="30"/>
        </w:rPr>
      </w:pPr>
      <w:bookmarkStart w:id="5" w:name="bookmark377"/>
      <w:r>
        <w:rPr>
          <w:rFonts w:ascii="仿宋" w:eastAsia="仿宋" w:hAnsi="仿宋" w:cs="仿宋" w:hint="eastAsia"/>
          <w:b/>
          <w:bCs/>
          <w:sz w:val="30"/>
          <w:szCs w:val="30"/>
        </w:rPr>
        <w:lastRenderedPageBreak/>
        <w:t>（</w:t>
      </w:r>
      <w:bookmarkEnd w:id="5"/>
      <w:r>
        <w:rPr>
          <w:rFonts w:ascii="仿宋" w:eastAsia="仿宋" w:hAnsi="仿宋" w:cs="仿宋" w:hint="eastAsia"/>
          <w:b/>
          <w:bCs/>
          <w:sz w:val="30"/>
          <w:szCs w:val="30"/>
        </w:rPr>
        <w:t>三）基本原则</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——把握育人导向。坚持党的领导，围绕培养担当民族复兴大任的时代新人，着力提升学生综合素质，促进学生全面发展、健康成长。把准劳动教育价值取向，引导学生树立正确的劳动观，崇尚劳动、尊重劳动</w:t>
      </w:r>
      <w:r>
        <w:rPr>
          <w:rFonts w:ascii="仿宋" w:eastAsia="仿宋" w:hAnsi="仿宋" w:cs="仿宋" w:hint="eastAsia"/>
          <w:sz w:val="30"/>
          <w:szCs w:val="30"/>
        </w:rPr>
        <w:t>，增强对劳动人民的感情，报效国家</w:t>
      </w:r>
      <w:r>
        <w:rPr>
          <w:rFonts w:ascii="仿宋" w:eastAsia="仿宋" w:hAnsi="仿宋" w:cs="仿宋" w:hint="eastAsia"/>
          <w:sz w:val="30"/>
          <w:szCs w:val="30"/>
        </w:rPr>
        <w:t>,</w:t>
      </w:r>
      <w:r>
        <w:rPr>
          <w:rFonts w:ascii="仿宋" w:eastAsia="仿宋" w:hAnsi="仿宋" w:cs="仿宋" w:hint="eastAsia"/>
          <w:sz w:val="30"/>
          <w:szCs w:val="30"/>
        </w:rPr>
        <w:t>奉献社会。</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——遵循教育规律。符合学生年龄特点，以体力劳动为主，注意手脑并用、安全适度，强化实践体验，让学生亲历劳动过程，提升育人实效性。</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——体现时代特征。适应科技发展和产业变革，针对劳动新形态，注重新兴技术支撑和社会服务新变化。深化产教融合，改进劳动教育方式。强化诚实合法劳动意识，培养科学精神，提高创造性劳动能力。</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——强化综合实施。加强政府统筹，拓宽劳动教育途径，整合家庭、学校、社会各方面力量。家庭劳动教育要日常化，学校劳动教育要规范化，社会劳动教育要多样化</w:t>
      </w:r>
      <w:r>
        <w:rPr>
          <w:rFonts w:ascii="仿宋" w:eastAsia="仿宋" w:hAnsi="仿宋" w:cs="仿宋" w:hint="eastAsia"/>
          <w:sz w:val="30"/>
          <w:szCs w:val="30"/>
        </w:rPr>
        <w:t>,</w:t>
      </w:r>
      <w:r>
        <w:rPr>
          <w:rFonts w:ascii="仿宋" w:eastAsia="仿宋" w:hAnsi="仿宋" w:cs="仿宋" w:hint="eastAsia"/>
          <w:sz w:val="30"/>
          <w:szCs w:val="30"/>
        </w:rPr>
        <w:t>形成协同</w:t>
      </w:r>
      <w:r>
        <w:rPr>
          <w:rFonts w:ascii="仿宋" w:eastAsia="仿宋" w:hAnsi="仿宋" w:cs="仿宋" w:hint="eastAsia"/>
          <w:sz w:val="30"/>
          <w:szCs w:val="30"/>
        </w:rPr>
        <w:t>育人格局。</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——坚持因地制宜。根据各地区和学校实际，结合当地在自然、经济、文化等方面条件，充分挖掘行业企业、职业院校等可利用资源，宜工则工、宜农则农，采取多种方式开展劳动教育，避免</w:t>
      </w:r>
      <w:r>
        <w:rPr>
          <w:rFonts w:ascii="仿宋" w:eastAsia="仿宋" w:hAnsi="仿宋" w:cs="仿宋" w:hint="eastAsia"/>
          <w:sz w:val="30"/>
          <w:szCs w:val="30"/>
          <w:lang w:val="zh-CN" w:eastAsia="zh-CN" w:bidi="zh-CN"/>
        </w:rPr>
        <w:t>“一刀</w:t>
      </w:r>
      <w:r>
        <w:rPr>
          <w:rFonts w:ascii="仿宋" w:eastAsia="仿宋" w:hAnsi="仿宋" w:cs="仿宋" w:hint="eastAsia"/>
          <w:sz w:val="30"/>
          <w:szCs w:val="30"/>
        </w:rPr>
        <w:t>切”。</w:t>
      </w:r>
    </w:p>
    <w:p w:rsidR="006E0A0C" w:rsidRPr="00F33907" w:rsidRDefault="00196FE2" w:rsidP="00F33907">
      <w:pPr>
        <w:pStyle w:val="Bodytext1"/>
        <w:spacing w:beforeLines="100" w:before="240" w:afterLines="100" w:after="240" w:line="540" w:lineRule="exact"/>
        <w:jc w:val="both"/>
        <w:rPr>
          <w:rFonts w:ascii="黑体" w:eastAsia="黑体" w:hAnsi="黑体"/>
          <w:bCs/>
          <w:sz w:val="32"/>
          <w:szCs w:val="32"/>
          <w:lang w:val="en-US" w:eastAsia="zh-CN" w:bidi="en-US"/>
        </w:rPr>
      </w:pPr>
      <w:r w:rsidRPr="00F33907">
        <w:rPr>
          <w:rFonts w:ascii="黑体" w:eastAsia="黑体" w:hAnsi="黑体" w:hint="eastAsia"/>
          <w:bCs/>
          <w:sz w:val="32"/>
          <w:szCs w:val="32"/>
          <w:lang w:val="en-US" w:eastAsia="zh-CN" w:bidi="en-US"/>
        </w:rPr>
        <w:t>二、全面构建体现时代特征的劳动教育体系</w:t>
      </w:r>
    </w:p>
    <w:p w:rsidR="006E0A0C" w:rsidRDefault="00196FE2">
      <w:pPr>
        <w:pStyle w:val="Bodytext1"/>
        <w:tabs>
          <w:tab w:val="left" w:pos="1016"/>
        </w:tabs>
        <w:spacing w:after="0" w:line="560" w:lineRule="exact"/>
        <w:ind w:firstLineChars="200" w:firstLine="602"/>
        <w:jc w:val="both"/>
        <w:rPr>
          <w:rFonts w:ascii="仿宋" w:eastAsia="仿宋" w:hAnsi="仿宋" w:cs="仿宋"/>
          <w:sz w:val="30"/>
          <w:szCs w:val="30"/>
        </w:rPr>
      </w:pPr>
      <w:bookmarkStart w:id="6" w:name="bookmark378"/>
      <w:r>
        <w:rPr>
          <w:rFonts w:ascii="仿宋" w:eastAsia="仿宋" w:hAnsi="仿宋" w:cs="仿宋" w:hint="eastAsia"/>
          <w:b/>
          <w:bCs/>
          <w:sz w:val="30"/>
          <w:szCs w:val="30"/>
        </w:rPr>
        <w:t>（</w:t>
      </w:r>
      <w:bookmarkEnd w:id="6"/>
      <w:r>
        <w:rPr>
          <w:rFonts w:ascii="仿宋" w:eastAsia="仿宋" w:hAnsi="仿宋" w:cs="仿宋" w:hint="eastAsia"/>
          <w:b/>
          <w:bCs/>
          <w:sz w:val="30"/>
          <w:szCs w:val="30"/>
        </w:rPr>
        <w:t>四）把握劳动教育基本内涵。</w:t>
      </w:r>
      <w:r>
        <w:rPr>
          <w:rFonts w:ascii="仿宋" w:eastAsia="仿宋" w:hAnsi="仿宋" w:cs="仿宋" w:hint="eastAsia"/>
          <w:sz w:val="30"/>
          <w:szCs w:val="30"/>
        </w:rPr>
        <w:t>劳动教育是国民教育体系的重要内容，是学生成长的必要途径，具有树德、增智、强体、育</w:t>
      </w:r>
      <w:r>
        <w:rPr>
          <w:rFonts w:ascii="仿宋" w:eastAsia="仿宋" w:hAnsi="仿宋" w:cs="仿宋" w:hint="eastAsia"/>
          <w:sz w:val="30"/>
          <w:szCs w:val="30"/>
        </w:rPr>
        <w:lastRenderedPageBreak/>
        <w:t>美的综合育人价值。实施劳动教育重点是在系统的文化知识学习之外，有目的、有计划地组织学生参加日常生活劳动、生产劳动和服务性劳动，让学生动手实践、岀力流汗，接受锻炼、磨炼意志，培养学生正确劳动价值观和良好劳动品质。</w:t>
      </w:r>
    </w:p>
    <w:p w:rsidR="006E0A0C" w:rsidRDefault="00196FE2">
      <w:pPr>
        <w:pStyle w:val="Bodytext1"/>
        <w:tabs>
          <w:tab w:val="left" w:pos="1016"/>
        </w:tabs>
        <w:spacing w:after="0" w:line="560" w:lineRule="exact"/>
        <w:ind w:firstLineChars="200" w:firstLine="602"/>
        <w:jc w:val="both"/>
        <w:rPr>
          <w:rFonts w:ascii="仿宋" w:eastAsia="仿宋" w:hAnsi="仿宋" w:cs="仿宋"/>
          <w:sz w:val="30"/>
          <w:szCs w:val="30"/>
        </w:rPr>
      </w:pPr>
      <w:bookmarkStart w:id="7" w:name="bookmark379"/>
      <w:r>
        <w:rPr>
          <w:rFonts w:ascii="仿宋" w:eastAsia="仿宋" w:hAnsi="仿宋" w:cs="仿宋" w:hint="eastAsia"/>
          <w:b/>
          <w:bCs/>
          <w:sz w:val="30"/>
          <w:szCs w:val="30"/>
        </w:rPr>
        <w:t>（</w:t>
      </w:r>
      <w:bookmarkEnd w:id="7"/>
      <w:r>
        <w:rPr>
          <w:rFonts w:ascii="仿宋" w:eastAsia="仿宋" w:hAnsi="仿宋" w:cs="仿宋" w:hint="eastAsia"/>
          <w:b/>
          <w:bCs/>
          <w:sz w:val="30"/>
          <w:szCs w:val="30"/>
        </w:rPr>
        <w:t>五）明确劳动教育总体目标。</w:t>
      </w:r>
      <w:r>
        <w:rPr>
          <w:rFonts w:ascii="仿宋" w:eastAsia="仿宋" w:hAnsi="仿宋" w:cs="仿宋" w:hint="eastAsia"/>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w:t>
      </w:r>
      <w:r>
        <w:rPr>
          <w:rFonts w:ascii="仿宋" w:eastAsia="仿宋" w:hAnsi="仿宋" w:cs="仿宋" w:hint="eastAsia"/>
          <w:sz w:val="30"/>
          <w:szCs w:val="30"/>
        </w:rPr>
        <w:t>斗、创新、奉献的劳动精神；具备满足生存发展需要的基本劳动能力，形成良好劳动习惯。</w:t>
      </w:r>
    </w:p>
    <w:p w:rsidR="006E0A0C" w:rsidRDefault="00196FE2">
      <w:pPr>
        <w:pStyle w:val="Bodytext1"/>
        <w:tabs>
          <w:tab w:val="left" w:pos="1012"/>
        </w:tabs>
        <w:spacing w:after="0" w:line="560" w:lineRule="exact"/>
        <w:ind w:firstLineChars="200" w:firstLine="602"/>
        <w:jc w:val="both"/>
        <w:rPr>
          <w:rFonts w:ascii="仿宋" w:eastAsia="仿宋" w:hAnsi="仿宋" w:cs="仿宋"/>
          <w:sz w:val="30"/>
          <w:szCs w:val="30"/>
        </w:rPr>
      </w:pPr>
      <w:bookmarkStart w:id="8" w:name="bookmark380"/>
      <w:r>
        <w:rPr>
          <w:rFonts w:ascii="仿宋" w:eastAsia="仿宋" w:hAnsi="仿宋" w:cs="仿宋" w:hint="eastAsia"/>
          <w:b/>
          <w:bCs/>
          <w:sz w:val="30"/>
          <w:szCs w:val="30"/>
        </w:rPr>
        <w:t>（</w:t>
      </w:r>
      <w:bookmarkEnd w:id="8"/>
      <w:r>
        <w:rPr>
          <w:rFonts w:ascii="仿宋" w:eastAsia="仿宋" w:hAnsi="仿宋" w:cs="仿宋" w:hint="eastAsia"/>
          <w:b/>
          <w:bCs/>
          <w:sz w:val="30"/>
          <w:szCs w:val="30"/>
        </w:rPr>
        <w:t>六）设置劳动教育课程。</w:t>
      </w:r>
      <w:r>
        <w:rPr>
          <w:rFonts w:ascii="仿宋" w:eastAsia="仿宋" w:hAnsi="仿宋" w:cs="仿宋" w:hint="eastAsia"/>
          <w:sz w:val="30"/>
          <w:szCs w:val="30"/>
        </w:rPr>
        <w:t>整体优化学校课程设置，将劳动教育纳入中小学国家课程方案和职业院校、普通高等学校人才培养方案，形成具有综合性、实践性、开放性、针对性的劳动教育课程体系。</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根据各学段特点，在大中小学设立劳动教育必修课程，系统加强劳动教育。中小学劳动教育课每周不少于</w:t>
      </w:r>
      <w:r>
        <w:rPr>
          <w:rFonts w:ascii="仿宋" w:eastAsia="仿宋" w:hAnsi="仿宋" w:cs="仿宋" w:hint="eastAsia"/>
          <w:sz w:val="30"/>
          <w:szCs w:val="30"/>
        </w:rPr>
        <w:t>1</w:t>
      </w:r>
      <w:r>
        <w:rPr>
          <w:rFonts w:ascii="仿宋" w:eastAsia="仿宋" w:hAnsi="仿宋" w:cs="仿宋" w:hint="eastAsia"/>
          <w:sz w:val="30"/>
          <w:szCs w:val="30"/>
        </w:rPr>
        <w:t>课时，学校要对学生每天课外校外劳动时间作出规定。职业院校以实习实训课为主要载体开展劳动教育，其中劳动精神、劳模精神、工匠精神专题教育不少于</w:t>
      </w:r>
      <w:r>
        <w:rPr>
          <w:rFonts w:ascii="仿宋" w:eastAsia="仿宋" w:hAnsi="仿宋" w:cs="仿宋" w:hint="eastAsia"/>
          <w:sz w:val="30"/>
          <w:szCs w:val="30"/>
        </w:rPr>
        <w:t>16</w:t>
      </w:r>
      <w:r>
        <w:rPr>
          <w:rFonts w:ascii="仿宋" w:eastAsia="仿宋" w:hAnsi="仿宋" w:cs="仿宋" w:hint="eastAsia"/>
          <w:sz w:val="30"/>
          <w:szCs w:val="30"/>
        </w:rPr>
        <w:t>学时。普通高等学校要明确劳动教育主要依托课程，其中本科阶段不少于</w:t>
      </w:r>
      <w:r>
        <w:rPr>
          <w:rFonts w:ascii="仿宋" w:eastAsia="仿宋" w:hAnsi="仿宋" w:cs="仿宋" w:hint="eastAsia"/>
          <w:sz w:val="30"/>
          <w:szCs w:val="30"/>
        </w:rPr>
        <w:t>32</w:t>
      </w:r>
      <w:r>
        <w:rPr>
          <w:rFonts w:ascii="仿宋" w:eastAsia="仿宋" w:hAnsi="仿宋" w:cs="仿宋" w:hint="eastAsia"/>
          <w:sz w:val="30"/>
          <w:szCs w:val="30"/>
        </w:rPr>
        <w:t>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lastRenderedPageBreak/>
        <w:t>根据需要</w:t>
      </w:r>
      <w:r>
        <w:rPr>
          <w:rFonts w:ascii="仿宋" w:eastAsia="仿宋" w:hAnsi="仿宋" w:cs="仿宋" w:hint="eastAsia"/>
          <w:sz w:val="30"/>
          <w:szCs w:val="30"/>
        </w:rPr>
        <w:t>编写劳动实践指导手册，明确教学目标、活动设计、工具使用、考核评价、安全保护等劳动教育要求。</w:t>
      </w:r>
    </w:p>
    <w:p w:rsidR="006E0A0C" w:rsidRDefault="00196FE2">
      <w:pPr>
        <w:pStyle w:val="Bodytext1"/>
        <w:tabs>
          <w:tab w:val="left" w:pos="1004"/>
        </w:tabs>
        <w:spacing w:after="0" w:line="560" w:lineRule="exact"/>
        <w:ind w:firstLineChars="200" w:firstLine="602"/>
        <w:jc w:val="both"/>
        <w:rPr>
          <w:rFonts w:ascii="仿宋" w:eastAsia="仿宋" w:hAnsi="仿宋" w:cs="仿宋"/>
          <w:sz w:val="30"/>
          <w:szCs w:val="30"/>
        </w:rPr>
      </w:pPr>
      <w:bookmarkStart w:id="9" w:name="bookmark381"/>
      <w:r>
        <w:rPr>
          <w:rFonts w:ascii="仿宋" w:eastAsia="仿宋" w:hAnsi="仿宋" w:cs="仿宋" w:hint="eastAsia"/>
          <w:b/>
          <w:bCs/>
          <w:sz w:val="30"/>
          <w:szCs w:val="30"/>
        </w:rPr>
        <w:t>（</w:t>
      </w:r>
      <w:bookmarkEnd w:id="9"/>
      <w:r>
        <w:rPr>
          <w:rFonts w:ascii="仿宋" w:eastAsia="仿宋" w:hAnsi="仿宋" w:cs="仿宋" w:hint="eastAsia"/>
          <w:b/>
          <w:bCs/>
          <w:sz w:val="30"/>
          <w:szCs w:val="30"/>
        </w:rPr>
        <w:t>七）确定劳动教育内容要求。</w:t>
      </w:r>
      <w:r>
        <w:rPr>
          <w:rFonts w:ascii="仿宋" w:eastAsia="仿宋" w:hAnsi="仿宋" w:cs="仿宋" w:hint="eastAsia"/>
          <w:sz w:val="30"/>
          <w:szCs w:val="30"/>
        </w:rPr>
        <w:t>根据教育目标，针对不同学段、类型学生特点，以日常生活劳动、生产劳动和服务性劳动为主要内容开展劳动教育。结合产业新业态、劳动新形态，注重选择新型服务性劳动的内容。</w:t>
      </w:r>
    </w:p>
    <w:p w:rsidR="006E0A0C" w:rsidRDefault="00196FE2">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小学低年级要注重围绕劳动意识的启蒙，让学生学习日常生活自理，感知劳动乐趣，知道人人都要劳动。小学中髙年级要注重围绕卫生、劳动习惯养成，让学生做好个人清洁卫生，主动分担家务，适当参加校内外公益劳动，学会与他人合作劳动，体会到劳动光荣</w:t>
      </w:r>
      <w:r>
        <w:rPr>
          <w:rFonts w:ascii="仿宋" w:eastAsia="仿宋" w:hAnsi="仿宋" w:cs="仿宋" w:hint="eastAsia"/>
          <w:sz w:val="30"/>
          <w:szCs w:val="30"/>
        </w:rPr>
        <w:t>。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w:t>
      </w:r>
      <w:r>
        <w:rPr>
          <w:rFonts w:ascii="仿宋" w:eastAsia="仿宋" w:hAnsi="仿宋" w:cs="仿宋" w:hint="eastAsia"/>
          <w:sz w:val="30"/>
          <w:szCs w:val="30"/>
        </w:rPr>
        <w:t>、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w:t>
      </w:r>
      <w:r>
        <w:rPr>
          <w:rFonts w:ascii="仿宋" w:eastAsia="仿宋" w:hAnsi="仿宋" w:cs="仿宋" w:hint="eastAsia"/>
          <w:sz w:val="30"/>
          <w:szCs w:val="30"/>
        </w:rPr>
        <w:lastRenderedPageBreak/>
        <w:t>精神。</w:t>
      </w:r>
    </w:p>
    <w:p w:rsidR="006E0A0C" w:rsidRDefault="00196FE2">
      <w:pPr>
        <w:pStyle w:val="Bodytext1"/>
        <w:tabs>
          <w:tab w:val="left" w:pos="1014"/>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eastAsia="zh-CN"/>
        </w:rPr>
        <w:t>（八）</w:t>
      </w:r>
      <w:r>
        <w:rPr>
          <w:rFonts w:ascii="仿宋" w:eastAsia="仿宋" w:hAnsi="仿宋" w:cs="仿宋" w:hint="eastAsia"/>
          <w:b/>
          <w:bCs/>
          <w:sz w:val="30"/>
          <w:szCs w:val="30"/>
        </w:rPr>
        <w:t>健全劳动素养评价制度。</w:t>
      </w:r>
      <w:r>
        <w:rPr>
          <w:rFonts w:ascii="仿宋" w:eastAsia="仿宋" w:hAnsi="仿宋" w:cs="仿宋" w:hint="eastAsia"/>
          <w:sz w:val="30"/>
          <w:szCs w:val="30"/>
        </w:rPr>
        <w:t>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w:t>
      </w:r>
      <w:r>
        <w:rPr>
          <w:rFonts w:ascii="仿宋" w:eastAsia="仿宋" w:hAnsi="仿宋" w:cs="仿宋" w:hint="eastAsia"/>
          <w:sz w:val="30"/>
          <w:szCs w:val="30"/>
        </w:rPr>
        <w:t>真实可靠。把劳动素养评价结果作为衡量学生全面发展情况的重要内容，作为评优评先的重要参考和毕业依据，作为高一级学校录取的重要参考或依据。</w:t>
      </w:r>
      <w:bookmarkStart w:id="10" w:name="bookmark383"/>
    </w:p>
    <w:p w:rsidR="006E0A0C" w:rsidRPr="00F33907" w:rsidRDefault="00196FE2" w:rsidP="00F33907">
      <w:pPr>
        <w:pStyle w:val="Bodytext1"/>
        <w:tabs>
          <w:tab w:val="left" w:pos="1014"/>
        </w:tabs>
        <w:spacing w:beforeLines="100" w:before="240" w:afterLines="100" w:after="240" w:line="560" w:lineRule="exact"/>
        <w:jc w:val="both"/>
        <w:rPr>
          <w:rFonts w:ascii="黑体" w:eastAsia="黑体" w:hAnsi="黑体"/>
          <w:bCs/>
          <w:sz w:val="32"/>
          <w:szCs w:val="32"/>
          <w:lang w:val="en-US" w:eastAsia="zh-CN" w:bidi="en-US"/>
        </w:rPr>
      </w:pPr>
      <w:r w:rsidRPr="00F33907">
        <w:rPr>
          <w:rFonts w:ascii="黑体" w:eastAsia="黑体" w:hAnsi="黑体" w:hint="eastAsia"/>
          <w:bCs/>
          <w:sz w:val="32"/>
          <w:szCs w:val="32"/>
          <w:lang w:val="en-US" w:eastAsia="zh-CN" w:bidi="en-US"/>
        </w:rPr>
        <w:t>三</w:t>
      </w:r>
      <w:bookmarkEnd w:id="10"/>
      <w:r w:rsidRPr="00F33907">
        <w:rPr>
          <w:rFonts w:ascii="黑体" w:eastAsia="黑体" w:hAnsi="黑体" w:hint="eastAsia"/>
          <w:bCs/>
          <w:sz w:val="32"/>
          <w:szCs w:val="32"/>
          <w:lang w:val="en-US" w:eastAsia="zh-CN" w:bidi="en-US"/>
        </w:rPr>
        <w:t>、广泛开展劳动教育实践活动</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（九）家庭要发挥在劳动教育中的基础作用。</w:t>
      </w:r>
      <w:r>
        <w:rPr>
          <w:rFonts w:ascii="仿宋" w:eastAsia="仿宋" w:hAnsi="仿宋" w:cs="仿宋" w:hint="eastAsia"/>
          <w:sz w:val="30"/>
          <w:szCs w:val="30"/>
        </w:rPr>
        <w:t>注重抓住衣食住行等日常生活中的劳动实践机会，鼓励孩子自觉参与、自己动手，随时随地、坚持不懈进行劳动，掌握洗衣做饭等必要的家务劳动技能，每年有针对性地学会</w:t>
      </w:r>
      <w:r>
        <w:rPr>
          <w:rFonts w:ascii="仿宋" w:eastAsia="仿宋" w:hAnsi="仿宋" w:cs="仿宋" w:hint="eastAsia"/>
          <w:sz w:val="30"/>
          <w:szCs w:val="30"/>
        </w:rPr>
        <w:t>1</w:t>
      </w:r>
      <w:r>
        <w:rPr>
          <w:rFonts w:ascii="仿宋" w:eastAsia="仿宋" w:hAnsi="仿宋" w:cs="仿宋" w:hint="eastAsia"/>
          <w:sz w:val="30"/>
          <w:szCs w:val="30"/>
        </w:rPr>
        <w:t>至</w:t>
      </w:r>
      <w:r>
        <w:rPr>
          <w:rFonts w:ascii="仿宋" w:eastAsia="仿宋" w:hAnsi="仿宋" w:cs="仿宋" w:hint="eastAsia"/>
          <w:sz w:val="30"/>
          <w:szCs w:val="30"/>
        </w:rPr>
        <w:t>2</w:t>
      </w:r>
      <w:r>
        <w:rPr>
          <w:rFonts w:ascii="仿宋" w:eastAsia="仿宋" w:hAnsi="仿宋" w:cs="仿宋" w:hint="eastAsia"/>
          <w:sz w:val="30"/>
          <w:szCs w:val="30"/>
        </w:rPr>
        <w:t>项生活技能。鼓励学校（家委会）和社区等组织开展学生生活技能展示活动。学生参加家务劳动和掌握生活技能的情况要按年度记入学生综合素质档案。鼓励孩子利用节</w:t>
      </w:r>
      <w:r>
        <w:rPr>
          <w:rFonts w:ascii="仿宋" w:eastAsia="仿宋" w:hAnsi="仿宋" w:cs="仿宋" w:hint="eastAsia"/>
          <w:sz w:val="30"/>
          <w:szCs w:val="30"/>
        </w:rPr>
        <w:t>假日参加各种社会劳动。家庭要树立崇尚劳动的良好家风，家长要通过日常生活的言传身教、潜移默化，让孩子养成从小爱劳动的好习惯。</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（十）学校要发挥在劳动教育中的主导作用。</w:t>
      </w:r>
      <w:r>
        <w:rPr>
          <w:rFonts w:ascii="仿宋" w:eastAsia="仿宋" w:hAnsi="仿宋" w:cs="仿宋" w:hint="eastAsia"/>
          <w:sz w:val="30"/>
          <w:szCs w:val="30"/>
        </w:rPr>
        <w:t>学校要切实承担劳动教育主体责任</w:t>
      </w:r>
      <w:r>
        <w:rPr>
          <w:rFonts w:ascii="仿宋" w:eastAsia="仿宋" w:hAnsi="仿宋" w:cs="仿宋" w:hint="eastAsia"/>
          <w:sz w:val="30"/>
          <w:szCs w:val="30"/>
        </w:rPr>
        <w:t>,</w:t>
      </w:r>
      <w:r>
        <w:rPr>
          <w:rFonts w:ascii="仿宋" w:eastAsia="仿宋" w:hAnsi="仿宋" w:cs="仿宋" w:hint="eastAsia"/>
          <w:sz w:val="30"/>
          <w:szCs w:val="30"/>
        </w:rPr>
        <w:t>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w:t>
      </w:r>
      <w:r>
        <w:rPr>
          <w:rFonts w:ascii="仿宋" w:eastAsia="仿宋" w:hAnsi="仿宋" w:cs="仿宋" w:hint="eastAsia"/>
          <w:sz w:val="30"/>
          <w:szCs w:val="30"/>
        </w:rPr>
        <w:lastRenderedPageBreak/>
        <w:t>外时间，可采用集中与分散相结合的方式。组织实施好劳动周，</w:t>
      </w:r>
      <w:r>
        <w:rPr>
          <w:rFonts w:ascii="仿宋" w:eastAsia="仿宋" w:hAnsi="仿宋" w:cs="仿宋" w:hint="eastAsia"/>
          <w:sz w:val="30"/>
          <w:szCs w:val="30"/>
        </w:rPr>
        <w:t>小学低中年级以校园劳动为主，小学高年级和中学可适当走向社会、参与集中劳动，高等学校要组织学生走向社会、以校外劳动锻炼为主。</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（十一）社会要发挥在劳动教育中的支持作用。</w:t>
      </w:r>
      <w:r>
        <w:rPr>
          <w:rFonts w:ascii="仿宋" w:eastAsia="仿宋" w:hAnsi="仿宋" w:cs="仿宋" w:hint="eastAsia"/>
          <w:sz w:val="30"/>
          <w:szCs w:val="30"/>
        </w:rPr>
        <w:t>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w:t>
      </w:r>
      <w:r>
        <w:rPr>
          <w:rFonts w:ascii="仿宋" w:eastAsia="仿宋" w:hAnsi="仿宋" w:cs="仿宋" w:hint="eastAsia"/>
          <w:sz w:val="30"/>
          <w:szCs w:val="30"/>
        </w:rPr>
        <w:t>利组织要组织动员相关力量、搭建活动平台，共同支持学生深入城乡社区、福利院和公共场所等参加志愿服务，开展公益劳动，参与社区治理。</w:t>
      </w:r>
    </w:p>
    <w:p w:rsidR="006E0A0C" w:rsidRPr="00F33907" w:rsidRDefault="00196FE2" w:rsidP="00F33907">
      <w:pPr>
        <w:pStyle w:val="Bodytext1"/>
        <w:tabs>
          <w:tab w:val="left" w:pos="1014"/>
        </w:tabs>
        <w:spacing w:beforeLines="100" w:before="240" w:afterLines="100" w:after="240" w:line="560" w:lineRule="exact"/>
        <w:jc w:val="both"/>
        <w:rPr>
          <w:rFonts w:ascii="黑体" w:eastAsia="黑体" w:hAnsi="黑体"/>
          <w:bCs/>
          <w:sz w:val="32"/>
          <w:szCs w:val="32"/>
          <w:lang w:val="en-US" w:eastAsia="zh-CN" w:bidi="en-US"/>
        </w:rPr>
      </w:pPr>
      <w:bookmarkStart w:id="11" w:name="bookmark384"/>
      <w:r w:rsidRPr="00F33907">
        <w:rPr>
          <w:rFonts w:ascii="黑体" w:eastAsia="黑体" w:hAnsi="黑体" w:hint="eastAsia"/>
          <w:bCs/>
          <w:sz w:val="32"/>
          <w:szCs w:val="32"/>
          <w:lang w:val="en-US" w:eastAsia="zh-CN" w:bidi="en-US"/>
        </w:rPr>
        <w:t>四</w:t>
      </w:r>
      <w:bookmarkEnd w:id="11"/>
      <w:r w:rsidRPr="00F33907">
        <w:rPr>
          <w:rFonts w:ascii="黑体" w:eastAsia="黑体" w:hAnsi="黑体" w:hint="eastAsia"/>
          <w:bCs/>
          <w:sz w:val="32"/>
          <w:szCs w:val="32"/>
          <w:lang w:val="en-US" w:eastAsia="zh-CN" w:bidi="en-US"/>
        </w:rPr>
        <w:t>、着力提升劳动教育支撑保障能力</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（十二）多渠道拓展实践场所。</w:t>
      </w:r>
      <w:r>
        <w:rPr>
          <w:rFonts w:ascii="仿宋" w:eastAsia="仿宋" w:hAnsi="仿宋" w:cs="仿宋" w:hint="eastAsia"/>
          <w:sz w:val="30"/>
          <w:szCs w:val="30"/>
        </w:rPr>
        <w:t>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w:t>
      </w:r>
      <w:r>
        <w:rPr>
          <w:rFonts w:ascii="仿宋" w:eastAsia="仿宋" w:hAnsi="仿宋" w:cs="仿宋" w:hint="eastAsia"/>
          <w:sz w:val="30"/>
          <w:szCs w:val="30"/>
        </w:rPr>
        <w:lastRenderedPageBreak/>
        <w:t>会功能，建立相对稳定的实习和劳动实践基地</w:t>
      </w:r>
      <w:r>
        <w:rPr>
          <w:rFonts w:ascii="仿宋" w:eastAsia="仿宋" w:hAnsi="仿宋" w:cs="仿宋" w:hint="eastAsia"/>
          <w:sz w:val="30"/>
          <w:szCs w:val="30"/>
        </w:rPr>
        <w:t>。</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（十三）多举措加强人才队伍建设。</w:t>
      </w:r>
      <w:r>
        <w:rPr>
          <w:rFonts w:ascii="仿宋" w:eastAsia="仿宋" w:hAnsi="仿宋" w:cs="仿宋" w:hint="eastAsia"/>
          <w:sz w:val="30"/>
          <w:szCs w:val="30"/>
        </w:rPr>
        <w:t>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（十四）健全经费投入机制。</w:t>
      </w:r>
      <w:r>
        <w:rPr>
          <w:rFonts w:ascii="仿宋" w:eastAsia="仿宋" w:hAnsi="仿宋" w:cs="仿宋" w:hint="eastAsia"/>
          <w:sz w:val="30"/>
          <w:szCs w:val="30"/>
        </w:rPr>
        <w:t>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（十五）多方面强化安全保障。</w:t>
      </w:r>
      <w:r>
        <w:rPr>
          <w:rFonts w:ascii="仿宋" w:eastAsia="仿宋" w:hAnsi="仿宋" w:cs="仿宋" w:hint="eastAsia"/>
          <w:sz w:val="30"/>
          <w:szCs w:val="30"/>
        </w:rPr>
        <w:t>各地区要建立政府负责、社会协同、有关部门共同参与的安全管控机制。建立政府、学校、家庭、社会共同参与的劳动教育风险分散机制，鼓励购买劳动教育相关保险，保障劳动教育正常开展。各学校要加强</w:t>
      </w:r>
      <w:r>
        <w:rPr>
          <w:rFonts w:ascii="仿宋" w:eastAsia="仿宋" w:hAnsi="仿宋" w:cs="仿宋" w:hint="eastAsia"/>
          <w:sz w:val="30"/>
          <w:szCs w:val="30"/>
        </w:rPr>
        <w:t>对师生的劳动安全教育，强化劳动风险意识，建立健全安全教育与管理并重的劳动安全保障体系。科学评估劳动实践活动的安全风险，认真排查、清除学生劳动实践中的各种隐患特别是辐射、疾病传染等，</w:t>
      </w:r>
      <w:r>
        <w:rPr>
          <w:rFonts w:ascii="仿宋" w:eastAsia="仿宋" w:hAnsi="仿宋" w:cs="仿宋" w:hint="eastAsia"/>
          <w:sz w:val="30"/>
          <w:szCs w:val="30"/>
        </w:rPr>
        <w:lastRenderedPageBreak/>
        <w:t>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6E0A0C" w:rsidRPr="00F33907" w:rsidRDefault="00196FE2" w:rsidP="00F33907">
      <w:pPr>
        <w:pStyle w:val="Bodytext1"/>
        <w:tabs>
          <w:tab w:val="left" w:pos="1014"/>
        </w:tabs>
        <w:spacing w:beforeLines="100" w:before="240" w:afterLines="100" w:after="240" w:line="560" w:lineRule="exact"/>
        <w:jc w:val="both"/>
        <w:rPr>
          <w:rFonts w:ascii="黑体" w:eastAsia="黑体" w:hAnsi="黑体"/>
          <w:bCs/>
          <w:sz w:val="32"/>
          <w:szCs w:val="32"/>
          <w:lang w:val="en-US" w:eastAsia="zh-CN" w:bidi="en-US"/>
        </w:rPr>
      </w:pPr>
      <w:bookmarkStart w:id="12" w:name="bookmark385"/>
      <w:bookmarkStart w:id="13" w:name="_GoBack"/>
      <w:bookmarkEnd w:id="13"/>
      <w:r w:rsidRPr="00F33907">
        <w:rPr>
          <w:rFonts w:ascii="黑体" w:eastAsia="黑体" w:hAnsi="黑体" w:hint="eastAsia"/>
          <w:bCs/>
          <w:sz w:val="32"/>
          <w:szCs w:val="32"/>
          <w:lang w:val="en-US" w:eastAsia="zh-CN" w:bidi="en-US"/>
        </w:rPr>
        <w:t>五</w:t>
      </w:r>
      <w:bookmarkEnd w:id="12"/>
      <w:r w:rsidRPr="00F33907">
        <w:rPr>
          <w:rFonts w:ascii="黑体" w:eastAsia="黑体" w:hAnsi="黑体" w:hint="eastAsia"/>
          <w:bCs/>
          <w:sz w:val="32"/>
          <w:szCs w:val="32"/>
          <w:lang w:val="en-US" w:eastAsia="zh-CN" w:bidi="en-US"/>
        </w:rPr>
        <w:t>、切实加强劳动教育的组织实施</w:t>
      </w:r>
    </w:p>
    <w:p w:rsidR="006E0A0C" w:rsidRDefault="00196FE2">
      <w:pPr>
        <w:pStyle w:val="Bodytext1"/>
        <w:spacing w:after="0" w:line="560" w:lineRule="exact"/>
        <w:ind w:firstLineChars="200" w:firstLine="602"/>
        <w:jc w:val="both"/>
        <w:rPr>
          <w:rFonts w:ascii="仿宋" w:eastAsia="仿宋" w:hAnsi="仿宋" w:cs="仿宋"/>
          <w:sz w:val="30"/>
          <w:szCs w:val="30"/>
          <w:lang w:val="en-US" w:eastAsia="zh-CN"/>
        </w:rPr>
      </w:pPr>
      <w:r>
        <w:rPr>
          <w:rFonts w:ascii="仿宋" w:eastAsia="仿宋" w:hAnsi="仿宋" w:cs="仿宋" w:hint="eastAsia"/>
          <w:b/>
          <w:bCs/>
          <w:sz w:val="30"/>
          <w:szCs w:val="30"/>
        </w:rPr>
        <w:t>（十六）加强组织领导。</w:t>
      </w:r>
      <w:r>
        <w:rPr>
          <w:rFonts w:ascii="仿宋" w:eastAsia="仿宋" w:hAnsi="仿宋" w:cs="仿宋" w:hint="eastAsia"/>
          <w:sz w:val="30"/>
          <w:szCs w:val="30"/>
        </w:rPr>
        <w:t>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（十七）强化督导检查。</w:t>
      </w:r>
      <w:r>
        <w:rPr>
          <w:rFonts w:ascii="仿宋" w:eastAsia="仿宋" w:hAnsi="仿宋" w:cs="仿宋" w:hint="eastAsia"/>
          <w:sz w:val="30"/>
          <w:szCs w:val="30"/>
        </w:rPr>
        <w:t>把劳动教育纳入教育督导体系，完善督导办法。对地方各级政府和有关部门保障劳动教育情况以及学校组织实施劳动教育情况进行督导</w:t>
      </w:r>
      <w:r>
        <w:rPr>
          <w:rFonts w:ascii="仿宋" w:eastAsia="仿宋" w:hAnsi="仿宋" w:cs="仿宋" w:hint="eastAsia"/>
          <w:sz w:val="30"/>
          <w:szCs w:val="30"/>
        </w:rPr>
        <w:t>,</w:t>
      </w:r>
      <w:r>
        <w:rPr>
          <w:rFonts w:ascii="仿宋" w:eastAsia="仿宋" w:hAnsi="仿宋" w:cs="仿宋" w:hint="eastAsia"/>
          <w:sz w:val="30"/>
          <w:szCs w:val="30"/>
        </w:rPr>
        <w:t>督导结果向社会公开，同时作为衡量区域教育质量和水平的重要指标，作为对被督导部门和学校及其主要负责人考核奖惩的依据。开展</w:t>
      </w:r>
      <w:r>
        <w:rPr>
          <w:rFonts w:ascii="仿宋" w:eastAsia="仿宋" w:hAnsi="仿宋" w:cs="仿宋" w:hint="eastAsia"/>
          <w:sz w:val="30"/>
          <w:szCs w:val="30"/>
        </w:rPr>
        <w:t>劳动教育质量监测，强化反馈和指导。</w:t>
      </w:r>
    </w:p>
    <w:p w:rsidR="006E0A0C" w:rsidRDefault="00196FE2">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（十八）加强宣传引导。</w:t>
      </w:r>
      <w:r>
        <w:rPr>
          <w:rFonts w:ascii="仿宋" w:eastAsia="仿宋" w:hAnsi="仿宋" w:cs="仿宋" w:hint="eastAsia"/>
          <w:sz w:val="30"/>
          <w:szCs w:val="30"/>
        </w:rPr>
        <w:t>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w:t>
      </w:r>
      <w:r>
        <w:rPr>
          <w:rFonts w:ascii="仿宋" w:eastAsia="仿宋" w:hAnsi="仿宋" w:cs="仿宋" w:hint="eastAsia"/>
          <w:sz w:val="30"/>
          <w:szCs w:val="30"/>
        </w:rPr>
        <w:lastRenderedPageBreak/>
        <w:t>获、贪图享乐、崇尚暴富的错误观</w:t>
      </w:r>
      <w:r>
        <w:rPr>
          <w:rFonts w:ascii="仿宋" w:eastAsia="仿宋" w:hAnsi="仿宋" w:cs="仿宋" w:hint="eastAsia"/>
          <w:sz w:val="30"/>
          <w:szCs w:val="30"/>
        </w:rPr>
        <w:t>念，营造全社会关心和支持劳动教育的良好氛围。</w:t>
      </w:r>
    </w:p>
    <w:sectPr w:rsidR="006E0A0C" w:rsidSect="00F33907">
      <w:headerReference w:type="default" r:id="rId6"/>
      <w:pgSz w:w="11906" w:h="16838"/>
      <w:pgMar w:top="1440" w:right="1803" w:bottom="1440" w:left="1803" w:header="907"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E2" w:rsidRDefault="00196FE2">
      <w:r>
        <w:separator/>
      </w:r>
    </w:p>
  </w:endnote>
  <w:endnote w:type="continuationSeparator" w:id="0">
    <w:p w:rsidR="00196FE2" w:rsidRDefault="0019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E2" w:rsidRDefault="00196FE2">
      <w:r>
        <w:separator/>
      </w:r>
    </w:p>
  </w:footnote>
  <w:footnote w:type="continuationSeparator" w:id="0">
    <w:p w:rsidR="00196FE2" w:rsidRDefault="0019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A0C" w:rsidRDefault="00196FE2">
    <w:pPr>
      <w:pStyle w:val="a4"/>
      <w:rPr>
        <w:rFonts w:hint="default"/>
        <w:lang w:eastAsia="zh-CN"/>
      </w:rPr>
    </w:pPr>
    <w:r>
      <w:rPr>
        <w:rFonts w:eastAsia="等线"/>
        <w:color w:val="auto"/>
        <w:lang w:eastAsia="zh-CN"/>
      </w:rPr>
      <w:t>普通高等学校本科教育教学审核评估</w:t>
    </w:r>
    <w:r>
      <w:rPr>
        <w:rFonts w:eastAsia="等线"/>
        <w:color w:val="auto"/>
        <w:lang w:eastAsia="zh-CN"/>
      </w:rPr>
      <w:t>----</w:t>
    </w:r>
    <w:r>
      <w:rPr>
        <w:rFonts w:eastAsia="等线"/>
        <w:color w:val="auto"/>
        <w:lang w:eastAsia="zh-CN"/>
      </w:rPr>
      <w:t>相关政策文件</w:t>
    </w:r>
  </w:p>
  <w:p w:rsidR="006E0A0C" w:rsidRDefault="006E0A0C">
    <w:pPr>
      <w:spacing w:line="1" w:lineRule="exact"/>
      <w:rPr>
        <w:lang w:eastAsia="zh-CN"/>
      </w:rPr>
    </w:pPr>
  </w:p>
  <w:p w:rsidR="006E0A0C" w:rsidRDefault="006E0A0C">
    <w:pPr>
      <w:spacing w:line="1" w:lineRule="exac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172A27"/>
    <w:rsid w:val="00196FE2"/>
    <w:rsid w:val="006E0A0C"/>
    <w:rsid w:val="00F33907"/>
    <w:rsid w:val="030376E3"/>
    <w:rsid w:val="04F53EA0"/>
    <w:rsid w:val="08EC107E"/>
    <w:rsid w:val="163755A2"/>
    <w:rsid w:val="1A7C033B"/>
    <w:rsid w:val="1B1E1106"/>
    <w:rsid w:val="20AE0406"/>
    <w:rsid w:val="23FF584D"/>
    <w:rsid w:val="25D67E6F"/>
    <w:rsid w:val="26E25562"/>
    <w:rsid w:val="2A782CAB"/>
    <w:rsid w:val="39A15577"/>
    <w:rsid w:val="43410A26"/>
    <w:rsid w:val="4BA319DE"/>
    <w:rsid w:val="5CE1099C"/>
    <w:rsid w:val="606D7822"/>
    <w:rsid w:val="661825A8"/>
    <w:rsid w:val="76BB24DB"/>
    <w:rsid w:val="784976AB"/>
    <w:rsid w:val="7D4C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5AF2"/>
  <w15:docId w15:val="{4409ADD4-2437-407A-852F-1F7F10C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hint="eastAsia"/>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Other1">
    <w:name w:val="Other|1"/>
    <w:basedOn w:val="a"/>
    <w:qFormat/>
    <w:pPr>
      <w:spacing w:after="450" w:line="326" w:lineRule="auto"/>
    </w:pPr>
    <w:rPr>
      <w:rFonts w:ascii="宋体" w:eastAsia="宋体" w:hAnsi="宋体" w:cs="宋体"/>
      <w:sz w:val="20"/>
      <w:szCs w:val="20"/>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719</Words>
  <Characters>4103</Characters>
  <Application>Microsoft Office Word</Application>
  <DocSecurity>0</DocSecurity>
  <Lines>34</Lines>
  <Paragraphs>9</Paragraphs>
  <ScaleCrop>false</ScaleCrop>
  <Company>China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2023-04-10T07:22:00Z</dcterms:created>
  <dcterms:modified xsi:type="dcterms:W3CDTF">2023-04-13T00:42:00Z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AC4F176E38B7456D9A77D13C7CAD501E</vt:lpwstr>
  </property>
</Properties>
</file>