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闽南石雕艺术与产业发展研究中心科研课题资助研究方向（2025年度）</w:t>
      </w:r>
    </w:p>
    <w:p w14:paraId="1425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6F0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（一）闽南石雕艺术传承保护与基础研究</w:t>
      </w:r>
    </w:p>
    <w:p w14:paraId="1B243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1.习近平总书记关于传统工艺振兴重要论述的闽南实践研究</w:t>
      </w:r>
    </w:p>
    <w:p w14:paraId="499E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重点研究闽南石雕在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创造性转化、创新性发展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中的典型案例与实现路径</w:t>
      </w:r>
    </w:p>
    <w:p w14:paraId="0D603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2.闽南石雕艺术历史文献整理与谱系研究</w:t>
      </w:r>
    </w:p>
    <w:p w14:paraId="33784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系统整理闽南地区石雕历史文献、图录档案，构建闽南石雕艺术谱系数据库</w:t>
      </w:r>
    </w:p>
    <w:p w14:paraId="2805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闽南石雕非物质文化遗产活态传承研究</w:t>
      </w:r>
    </w:p>
    <w:p w14:paraId="7F6E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抢救性录制民间石雕老艺人技艺视频，建立口述史档案与数字资源库</w:t>
      </w:r>
    </w:p>
    <w:p w14:paraId="11B0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闽台传统建筑雕刻工艺研究</w:t>
      </w:r>
    </w:p>
    <w:p w14:paraId="2F6E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系统比较闽南与台湾传统建筑石雕、木雕、砖雕等雕刻工艺的渊源关系、技艺特征与当代传承现状</w:t>
      </w:r>
    </w:p>
    <w:p w14:paraId="55F3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5.闽南传统建筑雕刻在东南亚的传播研究</w:t>
      </w:r>
    </w:p>
    <w:p w14:paraId="34576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系统研究泰国、马来、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新加坡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等东南亚国家的建筑石雕、木雕、砖雕等雕刻工艺的传播和在地适应性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"/>
        </w:rPr>
        <w:t>。</w:t>
      </w:r>
    </w:p>
    <w:p w14:paraId="086A6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（二）数字化赋能与技术创新研究</w:t>
      </w:r>
    </w:p>
    <w:p w14:paraId="34D6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.石雕设计与加工数字化、智能化转型研究</w:t>
      </w:r>
    </w:p>
    <w:p w14:paraId="6B98B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探索3D扫描、AI辅助设计、数字雕刻等技术在石雕创作与生产中的应用路径</w:t>
      </w:r>
    </w:p>
    <w:p w14:paraId="45868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.闽南石雕技艺的数字化记录与保护方法研究</w:t>
      </w:r>
    </w:p>
    <w:p w14:paraId="0BD73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运用前沿数字技术对传统石雕技法进行高精度记录、分析与复原</w:t>
      </w:r>
    </w:p>
    <w:p w14:paraId="45502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开发闽南石雕数字博物馆与虚拟展示系统</w:t>
      </w:r>
    </w:p>
    <w:p w14:paraId="1509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.数字孪生技术在石雕文化遗产保护中的应用研究</w:t>
      </w:r>
    </w:p>
    <w:p w14:paraId="5CC5B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针对古建筑石雕构件、石构文物等开展数字化建模与监测预警研究</w:t>
      </w:r>
    </w:p>
    <w:p w14:paraId="42CC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（三）产业发展与区域经济研究</w:t>
      </w:r>
    </w:p>
    <w:p w14:paraId="4B38C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文化遗产赋能闽南经济社会发展的机制与路径研究</w:t>
      </w:r>
    </w:p>
    <w:p w14:paraId="0A16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研究石雕产业在乡村振兴、城市更新、文旅融合中的价值实现方式</w:t>
      </w:r>
    </w:p>
    <w:p w14:paraId="0302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10.闽南石雕产业集群高质量发展路径研究</w:t>
      </w:r>
    </w:p>
    <w:p w14:paraId="5959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分析惠安、南安、晋江等石雕产业集群的发展模式、竞争力与转型升级策略</w:t>
      </w:r>
    </w:p>
    <w:p w14:paraId="5DF36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11.石材产业链协同创新与价值提升研究</w:t>
      </w:r>
    </w:p>
    <w:p w14:paraId="1C73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研究石雕产业与上游石材加工、下游文化服务业的融合发展机制</w:t>
      </w:r>
    </w:p>
    <w:p w14:paraId="3C15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低碳经济背景下石雕产业转型路径研究</w:t>
      </w:r>
    </w:p>
    <w:p w14:paraId="47A1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探索碳达峰碳中和目标下石雕产业的绿色转型模式</w:t>
      </w:r>
    </w:p>
    <w:p w14:paraId="7DE0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（四）文旅融合与创意发展研究</w:t>
      </w:r>
    </w:p>
    <w:p w14:paraId="643B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.石雕艺术资源与闽南文化旅游深度融合模式研究</w:t>
      </w:r>
    </w:p>
    <w:p w14:paraId="0237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开发石雕主题旅游线路、研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学产品与沉浸式体验项目</w:t>
      </w:r>
    </w:p>
    <w:p w14:paraId="1FC9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.石雕非遗工坊建设与研学旅游开发研究</w:t>
      </w:r>
    </w:p>
    <w:p w14:paraId="71D99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探索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非遗+研学+文创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的产业化发展模式，建设示范性非遗工坊</w:t>
      </w:r>
    </w:p>
    <w:p w14:paraId="0BEF9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.闽南石雕文创产品开发与市场化运作研究</w:t>
      </w:r>
    </w:p>
    <w:p w14:paraId="79EB5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推动传统石雕元素在现代设计中的创新应用与商业化转化</w:t>
      </w:r>
    </w:p>
    <w:p w14:paraId="7D005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）人才队伍建设与教育传承研究</w:t>
      </w:r>
    </w:p>
    <w:p w14:paraId="367DC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.新时代石雕工匠培养体系与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非遗进校园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创新模式研究</w:t>
      </w:r>
    </w:p>
    <w:p w14:paraId="3A0EE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研究现代学徒制、产教融合等人才培养机制，推动石雕技艺进高校、进课堂</w:t>
      </w:r>
    </w:p>
    <w:p w14:paraId="2A04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.传统工艺精神与现代设计教育融合研究</w:t>
      </w:r>
    </w:p>
    <w:p w14:paraId="2C83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探索将闽南石雕工匠精神融入设计学、美术学等学科教学体系</w:t>
      </w:r>
    </w:p>
    <w:p w14:paraId="49CD2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6D7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FB5E7"/>
    <w:rsid w:val="1A7794DA"/>
    <w:rsid w:val="3FD3132C"/>
    <w:rsid w:val="3FF4498A"/>
    <w:rsid w:val="47812E2C"/>
    <w:rsid w:val="577FB5E7"/>
    <w:rsid w:val="E6E789C5"/>
    <w:rsid w:val="F7FD15C3"/>
    <w:rsid w:val="FF7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b53b7f92-5650-4e0a-b150-dc57170c3c91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499E2D00</paraID>
      <start>9</start>
      <end>10</end>
      <status>modified</status>
      <modifiedWord>“</modifiedWord>
      <trackRevisions>false</trackRevisions>
    </reviewItem>
    <reviewItem>
      <errorID>fe7501f7-c295-41ae-9dc6-1082b12df050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499E2D00</paraID>
      <start>21</start>
      <end>22</end>
      <status>modified</status>
      <modifiedWord>”</modifiedWord>
      <trackRevisions>false</trackRevisions>
    </reviewItem>
    <reviewItem>
      <errorID>efe493f6-e220-484e-9d64-80e8ae129bee</errorID>
      <errorWord>新加坡、</errorWord>
      <group>L1_Grammar</group>
      <groupName>语法问题</groupName>
      <ability>L2_Order</ability>
      <abilityName>语序不当</abilityName>
      <candidateList>
        <item>新加坡</item>
      </candidateList>
      <explain>句子可能没有遵循时空、逻辑顺序，或者介词、关联词等位置不当。</explain>
      <paraID>34576BAF</paraID>
      <start>10</start>
      <end>13</end>
      <status>modified</status>
      <modifiedWord>新加坡</modifiedWord>
      <trackRevisions>false</trackRevisions>
    </reviewItem>
    <reviewItem>
      <errorID>553eaf10-a0f8-4796-a736-3cf7c8a248f8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367DCC55</paraID>
      <start>15</start>
      <end>16</end>
      <status>modified</status>
      <modifiedWord>“</modifiedWord>
      <trackRevisions>false</trackRevisions>
    </reviewItem>
    <reviewItem>
      <errorID>0b0cc1cb-14aa-4d5f-bbbd-282e89f3eadf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367DCC55</paraID>
      <start>21</start>
      <end>22</end>
      <status>modified</status>
      <modifiedWord>”</modifiedWord>
      <trackRevisions>false</trackRevisions>
    </reviewItem>
    <reviewItem>
      <errorID>bb6f40ec-5ab0-442e-9df7-4b45bf128c75</errorID>
      <errorWord>工艺精神</errorWord>
      <group>L1_Knowledge</group>
      <groupName>知识性问题</groupName>
      <ability>L2_Term</ability>
      <abilityName>专业术语</abilityName>
      <candidateList>
        <item>工匠精神</item>
      </candidateList>
      <explain/>
      <paraID>2A04613C</paraID>
      <start>5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8b24f9-7231-463e-a025-fa1a989c9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984</Words>
  <Characters>1014</Characters>
  <Lines>0</Lines>
  <Paragraphs>0</Paragraphs>
  <TotalTime>4</TotalTime>
  <ScaleCrop>false</ScaleCrop>
  <LinksUpToDate>false</LinksUpToDate>
  <CharactersWithSpaces>1072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2025-11-25T10:21:00Z</dcterms:created>
  <dc:creator>土人袁</dc:creator>
  <cp:lastModifiedBy>蓝色的羽毛</cp:lastModifiedBy>
  <dcterms:modified xsi:type="dcterms:W3CDTF">2025-11-28T00:26:53Z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5ED2C0889CA390E77F0F28690880BAC4_43</vt:lpwstr>
  </property>
  <property fmtid="{D5CDD505-2E9C-101B-9397-08002B2CF9AE}" pid="4" name="KSOTemplateDocerSaveRecord">
    <vt:lpwstr>eyJoZGlkIjoiNjQ2MjA0OGYwMmMzNTMwYTQ2Y2FmNzE0NDc2M2ExMDIiLCJ1c2VySWQiOiIyMzU3MDI3ODkifQ==</vt:lpwstr>
  </property>
</Properties>
</file>