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3902" w:rsidRDefault="00AA3902">
      <w:pPr>
        <w:jc w:val="left"/>
        <w:rPr>
          <w:rFonts w:ascii="黑体" w:eastAsia="黑体" w:hAnsi="ITC Bookman Demi"/>
          <w:b/>
          <w:bCs/>
          <w:sz w:val="28"/>
          <w:szCs w:val="28"/>
        </w:rPr>
      </w:pPr>
    </w:p>
    <w:p w:rsidR="00AA3902" w:rsidRDefault="00780DA9">
      <w:pPr>
        <w:jc w:val="left"/>
        <w:rPr>
          <w:rFonts w:ascii="Arial" w:hAnsi="Arial"/>
          <w:sz w:val="28"/>
          <w:szCs w:val="28"/>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415.5pt;height:114.75pt;visibility:visible">
            <v:imagedata r:id="rId8" o:title=""/>
          </v:shape>
        </w:pict>
      </w:r>
    </w:p>
    <w:p w:rsidR="00AA3902" w:rsidRDefault="00AA3902">
      <w:pPr>
        <w:jc w:val="left"/>
        <w:rPr>
          <w:rFonts w:ascii="方正小标宋简体" w:eastAsia="方正小标宋简体" w:hAnsi="方正小标宋简体"/>
          <w:bCs/>
          <w:color w:val="000000"/>
          <w:sz w:val="44"/>
          <w:szCs w:val="44"/>
        </w:rPr>
      </w:pPr>
    </w:p>
    <w:p w:rsidR="00AA3902" w:rsidRDefault="00AA3902">
      <w:pPr>
        <w:spacing w:line="360" w:lineRule="auto"/>
        <w:rPr>
          <w:rFonts w:ascii="ITC Bookman Demi" w:eastAsia="黑体" w:hAnsi="ITC Bookman Demi"/>
          <w:b/>
          <w:bCs/>
          <w:sz w:val="44"/>
          <w:szCs w:val="44"/>
        </w:rPr>
      </w:pPr>
    </w:p>
    <w:p w:rsidR="00AA3902" w:rsidRDefault="00AA3902">
      <w:pPr>
        <w:ind w:left="142"/>
        <w:jc w:val="center"/>
        <w:rPr>
          <w:rFonts w:ascii="ITC Bookman Demi" w:eastAsia="黑体" w:hAnsi="ITC Bookman Demi" w:cs="黑体"/>
          <w:b/>
          <w:bCs/>
          <w:sz w:val="52"/>
          <w:szCs w:val="52"/>
        </w:rPr>
      </w:pPr>
      <w:r>
        <w:rPr>
          <w:rFonts w:ascii="ITC Bookman Demi" w:eastAsia="黑体" w:hAnsi="ITC Bookman Demi" w:cs="黑体" w:hint="eastAsia"/>
          <w:b/>
          <w:bCs/>
          <w:sz w:val="52"/>
          <w:szCs w:val="52"/>
        </w:rPr>
        <w:t>工程力学</w:t>
      </w:r>
      <w:r w:rsidR="00CC3C3B">
        <w:rPr>
          <w:rFonts w:ascii="ITC Bookman Demi" w:eastAsia="黑体" w:hAnsi="ITC Bookman Demi" w:cs="黑体" w:hint="eastAsia"/>
          <w:b/>
          <w:bCs/>
          <w:sz w:val="52"/>
          <w:szCs w:val="52"/>
        </w:rPr>
        <w:t>B</w:t>
      </w:r>
    </w:p>
    <w:p w:rsidR="00AA3902" w:rsidRDefault="00AA3902">
      <w:pPr>
        <w:ind w:left="142"/>
        <w:jc w:val="center"/>
        <w:rPr>
          <w:rFonts w:ascii="ITC Bookman Demi" w:eastAsia="黑体" w:hAnsi="ITC Bookman Demi" w:cs="黑体"/>
          <w:b/>
          <w:bCs/>
          <w:sz w:val="52"/>
          <w:szCs w:val="52"/>
        </w:rPr>
      </w:pPr>
      <w:r>
        <w:rPr>
          <w:rFonts w:ascii="ITC Bookman Demi" w:eastAsia="黑体" w:hAnsi="ITC Bookman Demi" w:cs="黑体" w:hint="eastAsia"/>
          <w:b/>
          <w:bCs/>
          <w:sz w:val="52"/>
          <w:szCs w:val="52"/>
        </w:rPr>
        <w:t>实验指导书</w:t>
      </w:r>
    </w:p>
    <w:p w:rsidR="00AA3902" w:rsidRDefault="00AA3902">
      <w:pPr>
        <w:spacing w:line="360" w:lineRule="auto"/>
        <w:jc w:val="center"/>
        <w:rPr>
          <w:rFonts w:ascii="ITC Bookman Demi" w:eastAsia="黑体" w:hAnsi="ITC Bookman Demi"/>
          <w:b/>
          <w:bCs/>
          <w:szCs w:val="21"/>
        </w:rPr>
      </w:pPr>
    </w:p>
    <w:p w:rsidR="00AA3902" w:rsidRDefault="00AA3902">
      <w:pPr>
        <w:spacing w:line="360" w:lineRule="auto"/>
        <w:jc w:val="center"/>
        <w:rPr>
          <w:rFonts w:ascii="ITC Bookman Demi" w:eastAsia="黑体" w:hAnsi="ITC Bookman Demi"/>
          <w:b/>
          <w:bCs/>
          <w:szCs w:val="21"/>
        </w:rPr>
      </w:pPr>
    </w:p>
    <w:p w:rsidR="00AA3902" w:rsidRDefault="00AA3902">
      <w:pPr>
        <w:spacing w:line="360" w:lineRule="auto"/>
        <w:jc w:val="center"/>
        <w:rPr>
          <w:rFonts w:ascii="ITC Bookman Demi" w:eastAsia="黑体" w:hAnsi="ITC Bookman Demi"/>
          <w:b/>
          <w:bCs/>
          <w:szCs w:val="21"/>
        </w:rPr>
      </w:pPr>
    </w:p>
    <w:p w:rsidR="00AA3902" w:rsidRDefault="00AA3902" w:rsidP="002976FC">
      <w:pPr>
        <w:ind w:firstLineChars="650" w:firstLine="1958"/>
        <w:rPr>
          <w:rFonts w:ascii="仿宋_GB2312" w:eastAsia="仿宋_GB2312" w:hAnsi="宋体" w:cs="黑体"/>
          <w:b/>
          <w:sz w:val="30"/>
          <w:szCs w:val="30"/>
        </w:rPr>
      </w:pPr>
      <w:r>
        <w:rPr>
          <w:rFonts w:ascii="仿宋_GB2312" w:eastAsia="仿宋_GB2312" w:hAnsi="宋体" w:cs="黑体" w:hint="eastAsia"/>
          <w:b/>
          <w:sz w:val="30"/>
          <w:szCs w:val="30"/>
        </w:rPr>
        <w:t>院</w:t>
      </w:r>
      <w:r>
        <w:rPr>
          <w:rFonts w:ascii="仿宋_GB2312" w:eastAsia="仿宋_GB2312" w:hAnsi="宋体" w:cs="黑体"/>
          <w:b/>
          <w:sz w:val="30"/>
          <w:szCs w:val="30"/>
        </w:rPr>
        <w:t xml:space="preserve"> </w:t>
      </w:r>
      <w:r>
        <w:rPr>
          <w:rFonts w:ascii="仿宋_GB2312" w:eastAsia="仿宋_GB2312" w:hAnsi="宋体" w:cs="黑体" w:hint="eastAsia"/>
          <w:b/>
          <w:sz w:val="30"/>
          <w:szCs w:val="30"/>
        </w:rPr>
        <w:t>（系）：</w:t>
      </w:r>
      <w:r>
        <w:rPr>
          <w:rFonts w:ascii="仿宋_GB2312" w:eastAsia="仿宋_GB2312" w:hAnsi="宋体" w:cs="ITC Bookman Demi"/>
          <w:b/>
          <w:sz w:val="30"/>
          <w:szCs w:val="30"/>
          <w:u w:val="single"/>
        </w:rPr>
        <w:t xml:space="preserve">                   </w:t>
      </w:r>
    </w:p>
    <w:p w:rsidR="00AA3902" w:rsidRDefault="00AA3902" w:rsidP="002976FC">
      <w:pPr>
        <w:ind w:firstLineChars="650" w:firstLine="1958"/>
        <w:rPr>
          <w:rFonts w:ascii="仿宋_GB2312" w:eastAsia="仿宋_GB2312" w:hAnsi="宋体" w:cs="黑体"/>
          <w:b/>
          <w:sz w:val="30"/>
          <w:szCs w:val="30"/>
        </w:rPr>
      </w:pPr>
      <w:r>
        <w:rPr>
          <w:rFonts w:ascii="仿宋_GB2312" w:eastAsia="仿宋_GB2312" w:hAnsi="宋体" w:cs="黑体" w:hint="eastAsia"/>
          <w:b/>
          <w:sz w:val="30"/>
          <w:szCs w:val="30"/>
        </w:rPr>
        <w:t>专业班级：</w:t>
      </w:r>
      <w:r>
        <w:rPr>
          <w:rFonts w:ascii="仿宋_GB2312" w:eastAsia="仿宋_GB2312" w:hAnsi="宋体" w:cs="ITC Bookman Demi"/>
          <w:b/>
          <w:sz w:val="30"/>
          <w:szCs w:val="30"/>
          <w:u w:val="single"/>
        </w:rPr>
        <w:t xml:space="preserve">                   </w:t>
      </w:r>
    </w:p>
    <w:p w:rsidR="00AA3902" w:rsidRDefault="00AA3902" w:rsidP="002976FC">
      <w:pPr>
        <w:ind w:firstLineChars="650" w:firstLine="1958"/>
        <w:rPr>
          <w:rFonts w:ascii="仿宋_GB2312" w:eastAsia="仿宋_GB2312" w:hAnsi="宋体"/>
          <w:b/>
          <w:sz w:val="30"/>
          <w:szCs w:val="30"/>
        </w:rPr>
      </w:pPr>
      <w:r>
        <w:rPr>
          <w:rFonts w:ascii="仿宋_GB2312" w:eastAsia="仿宋_GB2312" w:hAnsi="宋体" w:cs="黑体" w:hint="eastAsia"/>
          <w:b/>
          <w:sz w:val="30"/>
          <w:szCs w:val="30"/>
        </w:rPr>
        <w:t>学</w:t>
      </w:r>
      <w:r>
        <w:rPr>
          <w:rFonts w:ascii="仿宋_GB2312" w:eastAsia="仿宋_GB2312" w:hAnsi="宋体" w:cs="黑体"/>
          <w:b/>
          <w:sz w:val="30"/>
          <w:szCs w:val="30"/>
        </w:rPr>
        <w:t xml:space="preserve">    </w:t>
      </w:r>
      <w:r>
        <w:rPr>
          <w:rFonts w:ascii="仿宋_GB2312" w:eastAsia="仿宋_GB2312" w:hAnsi="宋体" w:cs="黑体" w:hint="eastAsia"/>
          <w:b/>
          <w:sz w:val="30"/>
          <w:szCs w:val="30"/>
        </w:rPr>
        <w:t>号：</w:t>
      </w:r>
      <w:r>
        <w:rPr>
          <w:rFonts w:ascii="仿宋_GB2312" w:eastAsia="仿宋_GB2312" w:hAnsi="宋体" w:cs="ITC Bookman Demi"/>
          <w:b/>
          <w:sz w:val="30"/>
          <w:szCs w:val="30"/>
          <w:u w:val="single"/>
        </w:rPr>
        <w:t xml:space="preserve">                   </w:t>
      </w:r>
    </w:p>
    <w:p w:rsidR="00AA3902" w:rsidRDefault="00AA3902" w:rsidP="002976FC">
      <w:pPr>
        <w:ind w:firstLineChars="650" w:firstLine="1958"/>
        <w:rPr>
          <w:rFonts w:ascii="仿宋_GB2312" w:eastAsia="仿宋_GB2312" w:hAnsi="宋体" w:cs="ITC Bookman Demi"/>
          <w:b/>
          <w:sz w:val="30"/>
          <w:szCs w:val="30"/>
          <w:u w:val="single"/>
        </w:rPr>
      </w:pPr>
      <w:r>
        <w:rPr>
          <w:rFonts w:ascii="仿宋_GB2312" w:eastAsia="仿宋_GB2312" w:hAnsi="宋体" w:cs="黑体" w:hint="eastAsia"/>
          <w:b/>
          <w:sz w:val="30"/>
          <w:szCs w:val="30"/>
        </w:rPr>
        <w:t>姓</w:t>
      </w:r>
      <w:r>
        <w:rPr>
          <w:rFonts w:ascii="仿宋_GB2312" w:eastAsia="仿宋_GB2312" w:hAnsi="宋体" w:cs="黑体"/>
          <w:b/>
          <w:sz w:val="30"/>
          <w:szCs w:val="30"/>
        </w:rPr>
        <w:t xml:space="preserve">    </w:t>
      </w:r>
      <w:r>
        <w:rPr>
          <w:rFonts w:ascii="仿宋_GB2312" w:eastAsia="仿宋_GB2312" w:hAnsi="宋体" w:cs="黑体" w:hint="eastAsia"/>
          <w:b/>
          <w:sz w:val="30"/>
          <w:szCs w:val="30"/>
        </w:rPr>
        <w:t>名：</w:t>
      </w:r>
      <w:r>
        <w:rPr>
          <w:rFonts w:ascii="仿宋_GB2312" w:eastAsia="仿宋_GB2312" w:hAnsi="宋体" w:cs="ITC Bookman Demi"/>
          <w:b/>
          <w:sz w:val="30"/>
          <w:szCs w:val="30"/>
          <w:u w:val="single"/>
        </w:rPr>
        <w:t xml:space="preserve">                   </w:t>
      </w:r>
    </w:p>
    <w:p w:rsidR="00AA3902" w:rsidRDefault="00AA3902" w:rsidP="002976FC">
      <w:pPr>
        <w:ind w:firstLineChars="650" w:firstLine="1958"/>
        <w:rPr>
          <w:rFonts w:ascii="仿宋_GB2312" w:eastAsia="仿宋_GB2312" w:hAnsi="宋体"/>
          <w:b/>
          <w:sz w:val="30"/>
          <w:szCs w:val="30"/>
        </w:rPr>
      </w:pPr>
      <w:r>
        <w:rPr>
          <w:rFonts w:ascii="仿宋_GB2312" w:eastAsia="仿宋_GB2312" w:hAnsi="宋体" w:cs="黑体" w:hint="eastAsia"/>
          <w:b/>
          <w:sz w:val="30"/>
          <w:szCs w:val="30"/>
        </w:rPr>
        <w:t>指导教师：</w:t>
      </w:r>
      <w:r>
        <w:rPr>
          <w:rFonts w:ascii="仿宋_GB2312" w:eastAsia="仿宋_GB2312" w:hAnsi="宋体" w:cs="ITC Bookman Demi"/>
          <w:b/>
          <w:sz w:val="30"/>
          <w:szCs w:val="30"/>
          <w:u w:val="single"/>
        </w:rPr>
        <w:t xml:space="preserve">                   </w:t>
      </w:r>
    </w:p>
    <w:p w:rsidR="00AA3902" w:rsidRDefault="00AA3902">
      <w:pPr>
        <w:pStyle w:val="a6"/>
        <w:spacing w:before="30" w:beforeAutospacing="0" w:after="0" w:afterAutospacing="0" w:line="360" w:lineRule="auto"/>
        <w:ind w:left="922"/>
        <w:rPr>
          <w:color w:val="000000"/>
          <w:sz w:val="21"/>
          <w:szCs w:val="21"/>
          <w:shd w:val="clear" w:color="auto" w:fill="FFFFFF"/>
        </w:rPr>
      </w:pPr>
    </w:p>
    <w:p w:rsidR="00AA3902" w:rsidRDefault="00AA3902">
      <w:pPr>
        <w:pStyle w:val="a6"/>
        <w:spacing w:before="30" w:beforeAutospacing="0" w:after="0" w:afterAutospacing="0" w:line="360" w:lineRule="auto"/>
        <w:ind w:left="922"/>
        <w:rPr>
          <w:color w:val="000000"/>
          <w:sz w:val="21"/>
          <w:szCs w:val="21"/>
          <w:shd w:val="clear" w:color="auto" w:fill="FFFFFF"/>
        </w:rPr>
      </w:pPr>
    </w:p>
    <w:p w:rsidR="00AA3902" w:rsidRDefault="00AA3902">
      <w:pPr>
        <w:pStyle w:val="a6"/>
        <w:spacing w:before="30" w:beforeAutospacing="0" w:after="0" w:afterAutospacing="0" w:line="360" w:lineRule="auto"/>
        <w:ind w:left="922"/>
        <w:rPr>
          <w:color w:val="000000"/>
          <w:sz w:val="21"/>
          <w:szCs w:val="21"/>
          <w:shd w:val="clear" w:color="auto" w:fill="FFFFFF"/>
        </w:rPr>
      </w:pPr>
    </w:p>
    <w:p w:rsidR="00AA3902" w:rsidRDefault="00AA3902">
      <w:pPr>
        <w:pStyle w:val="a6"/>
        <w:spacing w:before="30" w:beforeAutospacing="0" w:after="0" w:afterAutospacing="0" w:line="360" w:lineRule="auto"/>
        <w:jc w:val="center"/>
        <w:rPr>
          <w:rFonts w:ascii="仿宋_GB2312" w:eastAsia="仿宋_GB2312"/>
          <w:color w:val="000000"/>
          <w:sz w:val="32"/>
          <w:szCs w:val="32"/>
          <w:shd w:val="clear" w:color="auto" w:fill="FFFFFF"/>
        </w:rPr>
      </w:pPr>
      <w:r>
        <w:rPr>
          <w:rFonts w:ascii="仿宋_GB2312" w:eastAsia="仿宋_GB2312" w:hint="eastAsia"/>
          <w:sz w:val="32"/>
          <w:szCs w:val="32"/>
          <w:shd w:val="clear" w:color="auto" w:fill="FFFFFF"/>
        </w:rPr>
        <w:t>工</w:t>
      </w:r>
      <w:r>
        <w:rPr>
          <w:rFonts w:ascii="仿宋_GB2312" w:eastAsia="仿宋_GB2312"/>
          <w:sz w:val="32"/>
          <w:szCs w:val="32"/>
          <w:shd w:val="clear" w:color="auto" w:fill="FFFFFF"/>
        </w:rPr>
        <w:t xml:space="preserve"> </w:t>
      </w:r>
      <w:r>
        <w:rPr>
          <w:rFonts w:ascii="仿宋_GB2312" w:eastAsia="仿宋_GB2312" w:hint="eastAsia"/>
          <w:sz w:val="32"/>
          <w:szCs w:val="32"/>
          <w:shd w:val="clear" w:color="auto" w:fill="FFFFFF"/>
        </w:rPr>
        <w:t>程</w:t>
      </w:r>
      <w:r>
        <w:rPr>
          <w:rFonts w:ascii="仿宋_GB2312" w:eastAsia="仿宋_GB2312"/>
          <w:sz w:val="32"/>
          <w:szCs w:val="32"/>
          <w:shd w:val="clear" w:color="auto" w:fill="FFFFFF"/>
        </w:rPr>
        <w:t xml:space="preserve"> </w:t>
      </w:r>
      <w:r>
        <w:rPr>
          <w:rFonts w:ascii="仿宋_GB2312" w:eastAsia="仿宋_GB2312" w:hint="eastAsia"/>
          <w:sz w:val="32"/>
          <w:szCs w:val="32"/>
          <w:shd w:val="clear" w:color="auto" w:fill="FFFFFF"/>
        </w:rPr>
        <w:t>坊</w:t>
      </w:r>
      <w:r>
        <w:rPr>
          <w:rFonts w:ascii="仿宋_GB2312" w:eastAsia="仿宋_GB2312"/>
          <w:sz w:val="32"/>
          <w:szCs w:val="32"/>
          <w:shd w:val="clear" w:color="auto" w:fill="FFFFFF"/>
        </w:rPr>
        <w:t xml:space="preserve"> </w:t>
      </w:r>
      <w:r w:rsidR="00CE1529">
        <w:rPr>
          <w:rFonts w:ascii="仿宋_GB2312" w:eastAsia="仿宋_GB2312" w:hint="eastAsia"/>
          <w:sz w:val="32"/>
          <w:szCs w:val="32"/>
          <w:shd w:val="clear" w:color="auto" w:fill="FFFFFF"/>
        </w:rPr>
        <w:t xml:space="preserve"> </w:t>
      </w:r>
    </w:p>
    <w:p w:rsidR="002976FC" w:rsidRDefault="002976FC">
      <w:pPr>
        <w:pStyle w:val="a6"/>
        <w:spacing w:before="30" w:beforeAutospacing="0" w:after="0" w:afterAutospacing="0" w:line="360" w:lineRule="auto"/>
        <w:jc w:val="center"/>
        <w:rPr>
          <w:rFonts w:ascii="仿宋_GB2312" w:eastAsia="仿宋_GB2312"/>
          <w:color w:val="000000"/>
          <w:sz w:val="32"/>
          <w:szCs w:val="32"/>
          <w:shd w:val="clear" w:color="auto" w:fill="FFFFFF"/>
        </w:rPr>
      </w:pPr>
      <w:r>
        <w:rPr>
          <w:rFonts w:ascii="仿宋_GB2312" w:eastAsia="仿宋_GB2312" w:hint="eastAsia"/>
          <w:color w:val="000000"/>
          <w:sz w:val="32"/>
          <w:szCs w:val="32"/>
          <w:shd w:val="clear" w:color="auto" w:fill="FFFFFF"/>
        </w:rPr>
        <w:t>机械与制造工程学院</w:t>
      </w:r>
      <w:bookmarkStart w:id="0" w:name="_GoBack"/>
      <w:bookmarkEnd w:id="0"/>
    </w:p>
    <w:p w:rsidR="00AA3902" w:rsidRPr="009D3323" w:rsidRDefault="00AA3902" w:rsidP="009D3323">
      <w:pPr>
        <w:adjustRightInd w:val="0"/>
        <w:snapToGrid w:val="0"/>
        <w:jc w:val="center"/>
        <w:rPr>
          <w:b/>
          <w:sz w:val="36"/>
          <w:szCs w:val="36"/>
        </w:rPr>
      </w:pPr>
      <w:r w:rsidRPr="009D3323">
        <w:rPr>
          <w:rFonts w:hint="eastAsia"/>
          <w:b/>
          <w:sz w:val="36"/>
          <w:szCs w:val="36"/>
        </w:rPr>
        <w:lastRenderedPageBreak/>
        <w:t>实</w:t>
      </w:r>
      <w:r w:rsidRPr="009D3323">
        <w:rPr>
          <w:b/>
          <w:sz w:val="36"/>
          <w:szCs w:val="36"/>
        </w:rPr>
        <w:t xml:space="preserve"> </w:t>
      </w:r>
      <w:r w:rsidRPr="009D3323">
        <w:rPr>
          <w:rFonts w:hint="eastAsia"/>
          <w:b/>
          <w:sz w:val="36"/>
          <w:szCs w:val="36"/>
        </w:rPr>
        <w:t>验</w:t>
      </w:r>
      <w:r w:rsidRPr="009D3323">
        <w:rPr>
          <w:b/>
          <w:sz w:val="36"/>
          <w:szCs w:val="36"/>
        </w:rPr>
        <w:t xml:space="preserve"> </w:t>
      </w:r>
      <w:r w:rsidRPr="009D3323">
        <w:rPr>
          <w:rFonts w:hint="eastAsia"/>
          <w:b/>
          <w:sz w:val="36"/>
          <w:szCs w:val="36"/>
        </w:rPr>
        <w:t>须</w:t>
      </w:r>
      <w:r w:rsidRPr="009D3323">
        <w:rPr>
          <w:b/>
          <w:sz w:val="36"/>
          <w:szCs w:val="36"/>
        </w:rPr>
        <w:t xml:space="preserve"> </w:t>
      </w:r>
      <w:r w:rsidRPr="009D3323">
        <w:rPr>
          <w:rFonts w:hint="eastAsia"/>
          <w:b/>
          <w:sz w:val="36"/>
          <w:szCs w:val="36"/>
        </w:rPr>
        <w:t>知</w:t>
      </w:r>
    </w:p>
    <w:p w:rsidR="00AA3902" w:rsidRPr="000A275E" w:rsidRDefault="00AA3902" w:rsidP="009D3323">
      <w:pPr>
        <w:adjustRightInd w:val="0"/>
        <w:snapToGrid w:val="0"/>
        <w:jc w:val="center"/>
        <w:rPr>
          <w:b/>
          <w:sz w:val="52"/>
          <w:szCs w:val="52"/>
        </w:rPr>
      </w:pP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1</w:t>
      </w:r>
      <w:r w:rsidRPr="000A275E">
        <w:rPr>
          <w:rFonts w:ascii="Times New Roman" w:hAnsi="宋体" w:cs="Times New Roman" w:hint="eastAsia"/>
          <w:sz w:val="24"/>
        </w:rPr>
        <w:t>．实验前必须预习实验指导书中相关的内容，了解本次实验的目的、要求及注意事项。</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2</w:t>
      </w:r>
      <w:r w:rsidRPr="000A275E">
        <w:rPr>
          <w:rFonts w:ascii="Times New Roman" w:hAnsi="宋体" w:cs="Times New Roman" w:hint="eastAsia"/>
          <w:sz w:val="24"/>
        </w:rPr>
        <w:t>．按预约实验时间准时进入实验室，不得无故迟到、早退、缺席。</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3</w:t>
      </w:r>
      <w:r w:rsidRPr="000A275E">
        <w:rPr>
          <w:rFonts w:ascii="Times New Roman" w:hAnsi="宋体" w:cs="Times New Roman" w:hint="eastAsia"/>
          <w:sz w:val="24"/>
        </w:rPr>
        <w:t>．进入实验室后，要爱护实验室的一切设备，不得擅自乱动仪器设备，以免发生危险或损坏事故。</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4</w:t>
      </w:r>
      <w:r w:rsidRPr="000A275E">
        <w:rPr>
          <w:rFonts w:ascii="Times New Roman" w:hAnsi="宋体" w:cs="Times New Roman" w:hint="eastAsia"/>
          <w:sz w:val="24"/>
        </w:rPr>
        <w:t>．保持实验室的清洁和安静，养成良好的科学作风。</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5</w:t>
      </w:r>
      <w:r w:rsidRPr="000A275E">
        <w:rPr>
          <w:rFonts w:ascii="Times New Roman" w:hAnsi="宋体" w:cs="Times New Roman" w:hint="eastAsia"/>
          <w:sz w:val="24"/>
        </w:rPr>
        <w:t>．实验时应严格遵守操作步骤和注意事项。实验中，若遇仪器设备发生故障，应立即向教师报告，及时检查，排除故障后，方能继续实验。</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6</w:t>
      </w:r>
      <w:r w:rsidRPr="000A275E">
        <w:rPr>
          <w:rFonts w:ascii="Times New Roman" w:hAnsi="宋体" w:cs="Times New Roman" w:hint="eastAsia"/>
          <w:sz w:val="24"/>
        </w:rPr>
        <w:t>．实验过程中，若未按操作规程操作仪器，导致仪器损坏者，将按学校有关规定进行处理。</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7</w:t>
      </w:r>
      <w:r w:rsidRPr="000A275E">
        <w:rPr>
          <w:rFonts w:ascii="Times New Roman" w:hAnsi="宋体" w:cs="Times New Roman" w:hint="eastAsia"/>
          <w:sz w:val="24"/>
        </w:rPr>
        <w:t>．实验过程中，同组同学要相互配合，认真测取和记录实验数据；</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8</w:t>
      </w:r>
      <w:r w:rsidRPr="000A275E">
        <w:rPr>
          <w:rFonts w:ascii="Times New Roman" w:hAnsi="宋体" w:cs="Times New Roman" w:hint="eastAsia"/>
          <w:sz w:val="24"/>
        </w:rPr>
        <w:t>．实验结束后，将仪器、工具清理摆正。不得将实验室的工具、仪器、材料等物品携带出实验室。</w:t>
      </w:r>
    </w:p>
    <w:p w:rsidR="00AA3902" w:rsidRPr="000A275E" w:rsidRDefault="00AA3902" w:rsidP="009D3323">
      <w:pPr>
        <w:pStyle w:val="a9"/>
        <w:adjustRightInd w:val="0"/>
        <w:snapToGrid w:val="0"/>
        <w:spacing w:line="360" w:lineRule="auto"/>
        <w:rPr>
          <w:rFonts w:ascii="Times New Roman" w:hAnsi="Times New Roman" w:cs="Times New Roman"/>
          <w:sz w:val="24"/>
        </w:rPr>
      </w:pPr>
      <w:r w:rsidRPr="000A275E">
        <w:rPr>
          <w:rFonts w:ascii="Times New Roman" w:hAnsi="Times New Roman" w:cs="Times New Roman"/>
          <w:sz w:val="24"/>
        </w:rPr>
        <w:t>9</w:t>
      </w:r>
      <w:r w:rsidRPr="000A275E">
        <w:rPr>
          <w:rFonts w:ascii="Times New Roman" w:hAnsi="宋体" w:cs="Times New Roman" w:hint="eastAsia"/>
          <w:sz w:val="24"/>
        </w:rPr>
        <w:t>．实验完毕，实验数据经教师认可后方能离开实验室。</w:t>
      </w:r>
    </w:p>
    <w:p w:rsidR="00AA3902" w:rsidRDefault="00AA3902" w:rsidP="00CC3C3B">
      <w:pPr>
        <w:adjustRightInd w:val="0"/>
        <w:snapToGrid w:val="0"/>
        <w:spacing w:line="360" w:lineRule="auto"/>
        <w:ind w:rightChars="-28" w:right="-59"/>
        <w:rPr>
          <w:sz w:val="24"/>
        </w:rPr>
      </w:pPr>
      <w:r w:rsidRPr="000A275E">
        <w:rPr>
          <w:sz w:val="24"/>
        </w:rPr>
        <w:t>10</w:t>
      </w:r>
      <w:r w:rsidRPr="000A275E">
        <w:rPr>
          <w:rFonts w:hAnsi="宋体" w:hint="eastAsia"/>
          <w:sz w:val="24"/>
        </w:rPr>
        <w:t>．实验报告要求字迹端正、绘图清晰、表格简明、实验结果正确。</w:t>
      </w:r>
    </w:p>
    <w:p w:rsidR="00AA3902" w:rsidRPr="00B53195" w:rsidRDefault="00AA3902" w:rsidP="00E12DCE">
      <w:pPr>
        <w:widowControl/>
        <w:jc w:val="center"/>
        <w:rPr>
          <w:rFonts w:ascii="黑体" w:eastAsia="黑体"/>
          <w:sz w:val="30"/>
          <w:szCs w:val="30"/>
        </w:rPr>
      </w:pPr>
      <w:r>
        <w:rPr>
          <w:sz w:val="24"/>
        </w:rPr>
        <w:br w:type="page"/>
      </w:r>
      <w:bookmarkStart w:id="1" w:name="_Toc291423517"/>
      <w:bookmarkStart w:id="2" w:name="_Toc349749563"/>
      <w:r w:rsidRPr="00B53195">
        <w:rPr>
          <w:rFonts w:ascii="黑体" w:eastAsia="黑体" w:hint="eastAsia"/>
          <w:sz w:val="30"/>
          <w:szCs w:val="30"/>
        </w:rPr>
        <w:lastRenderedPageBreak/>
        <w:t>实验一</w:t>
      </w:r>
      <w:r w:rsidRPr="00B53195">
        <w:rPr>
          <w:rFonts w:ascii="黑体" w:eastAsia="黑体"/>
          <w:sz w:val="30"/>
          <w:szCs w:val="30"/>
        </w:rPr>
        <w:t xml:space="preserve">  </w:t>
      </w:r>
      <w:r w:rsidRPr="00B53195">
        <w:rPr>
          <w:rFonts w:ascii="黑体" w:eastAsia="黑体" w:hint="eastAsia"/>
          <w:sz w:val="30"/>
          <w:szCs w:val="30"/>
        </w:rPr>
        <w:t>拉伸实验</w:t>
      </w:r>
      <w:bookmarkEnd w:id="1"/>
      <w:bookmarkEnd w:id="2"/>
    </w:p>
    <w:p w:rsidR="00AA3902" w:rsidRPr="00835014" w:rsidRDefault="00AA3902" w:rsidP="00CC3C3B">
      <w:pPr>
        <w:adjustRightInd w:val="0"/>
        <w:snapToGrid w:val="0"/>
        <w:spacing w:line="360" w:lineRule="auto"/>
        <w:ind w:firstLineChars="200" w:firstLine="420"/>
        <w:rPr>
          <w:rFonts w:ascii="宋体"/>
          <w:szCs w:val="21"/>
        </w:rPr>
      </w:pPr>
      <w:r w:rsidRPr="00835014">
        <w:rPr>
          <w:rFonts w:hint="eastAsia"/>
          <w:szCs w:val="21"/>
        </w:rPr>
        <w:t>拉伸试验是测定在静载荷作用下材料力学性能的一个最基本最重要试验。通过拉伸试验中得到的屈服强度、抗拉强度、延伸率、截面收缩率等力学性能指标，是工程中强度和刚度计算的主要依据，也为工程设计中各种材料的选择提供了数据。在本次拉伸试验中，我们选择低碳钢与铸铁作为塑性材料和脆性材料的代表，分别进行试验。</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一、实验目的</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w:t>
      </w:r>
      <w:r w:rsidRPr="00835014">
        <w:rPr>
          <w:rFonts w:ascii="宋体" w:hAnsi="宋体" w:hint="eastAsia"/>
          <w:szCs w:val="21"/>
        </w:rPr>
        <w:t>、了解试验设备</w:t>
      </w:r>
      <w:r w:rsidRPr="00835014">
        <w:rPr>
          <w:rFonts w:ascii="宋体" w:hAnsi="宋体"/>
          <w:szCs w:val="21"/>
        </w:rPr>
        <w:t>——</w:t>
      </w:r>
      <w:r w:rsidRPr="00835014">
        <w:rPr>
          <w:rFonts w:ascii="宋体" w:hAnsi="宋体" w:hint="eastAsia"/>
          <w:szCs w:val="21"/>
        </w:rPr>
        <w:t>万能材料试验机的构造和工作原理，掌握其操作规程及使用时的注意事项。</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2</w:t>
      </w:r>
      <w:r w:rsidRPr="00835014">
        <w:rPr>
          <w:rFonts w:ascii="宋体" w:hAnsi="宋体" w:hint="eastAsia"/>
          <w:szCs w:val="21"/>
        </w:rPr>
        <w:t>、测定低碳钢材料拉伸时的屈服极限</w:t>
      </w:r>
      <w:r w:rsidRPr="00835014">
        <w:rPr>
          <w:rFonts w:ascii="宋体" w:hAnsi="宋体" w:hint="eastAsia"/>
          <w:position w:val="-12"/>
          <w:szCs w:val="21"/>
        </w:rPr>
        <w:object w:dxaOrig="300" w:dyaOrig="360">
          <v:shape id="_x0000_i1026" type="#_x0000_t75" style="width:15pt;height:18pt" o:ole="">
            <v:imagedata r:id="rId9" o:title=""/>
          </v:shape>
          <o:OLEObject Type="Embed" ProgID="Equation.3" ShapeID="_x0000_i1026" DrawAspect="Content" ObjectID="_1623998040" r:id="rId10"/>
        </w:object>
      </w:r>
      <w:r w:rsidRPr="00835014">
        <w:rPr>
          <w:rFonts w:ascii="宋体" w:hAnsi="宋体" w:hint="eastAsia"/>
          <w:szCs w:val="21"/>
        </w:rPr>
        <w:t>、强度极限</w:t>
      </w:r>
      <w:r w:rsidRPr="00835014">
        <w:rPr>
          <w:rFonts w:ascii="宋体" w:hAnsi="宋体" w:hint="eastAsia"/>
          <w:position w:val="-12"/>
          <w:szCs w:val="21"/>
        </w:rPr>
        <w:object w:dxaOrig="320" w:dyaOrig="360">
          <v:shape id="_x0000_i1027" type="#_x0000_t75" style="width:15.75pt;height:18pt" o:ole="">
            <v:imagedata r:id="rId11" o:title=""/>
          </v:shape>
          <o:OLEObject Type="Embed" ProgID="Equation.3" ShapeID="_x0000_i1027" DrawAspect="Content" ObjectID="_1623998041" r:id="rId12"/>
        </w:object>
      </w:r>
      <w:r w:rsidRPr="00835014">
        <w:rPr>
          <w:rFonts w:ascii="宋体" w:hAnsi="宋体" w:hint="eastAsia"/>
          <w:szCs w:val="21"/>
        </w:rPr>
        <w:t>、延伸率</w:t>
      </w:r>
      <w:r w:rsidRPr="00835014">
        <w:rPr>
          <w:rFonts w:ascii="宋体" w:hAnsi="宋体" w:hint="eastAsia"/>
          <w:position w:val="-6"/>
          <w:szCs w:val="21"/>
        </w:rPr>
        <w:object w:dxaOrig="220" w:dyaOrig="279">
          <v:shape id="_x0000_i1028" type="#_x0000_t75" style="width:11.25pt;height:14.25pt" o:ole="">
            <v:imagedata r:id="rId13" o:title=""/>
          </v:shape>
          <o:OLEObject Type="Embed" ProgID="Equation.3" ShapeID="_x0000_i1028" DrawAspect="Content" ObjectID="_1623998042" r:id="rId14"/>
        </w:object>
      </w:r>
      <w:r w:rsidRPr="00835014">
        <w:rPr>
          <w:rFonts w:ascii="宋体" w:hAnsi="宋体" w:hint="eastAsia"/>
          <w:szCs w:val="21"/>
        </w:rPr>
        <w:t>和截面收缩率</w:t>
      </w:r>
      <w:r w:rsidRPr="00835014">
        <w:rPr>
          <w:rFonts w:ascii="宋体" w:hAnsi="宋体" w:hint="eastAsia"/>
          <w:position w:val="-4"/>
          <w:szCs w:val="21"/>
        </w:rPr>
        <w:object w:dxaOrig="279" w:dyaOrig="260">
          <v:shape id="_x0000_i1029" type="#_x0000_t75" style="width:14.25pt;height:12.75pt" o:ole="">
            <v:imagedata r:id="rId15" o:title=""/>
          </v:shape>
          <o:OLEObject Type="Embed" ProgID="Equation.3" ShapeID="_x0000_i1029" DrawAspect="Content" ObjectID="_1623998043" r:id="rId16"/>
        </w:object>
      </w:r>
      <w:r w:rsidRPr="00835014">
        <w:rPr>
          <w:rFonts w:ascii="宋体" w:hAnsi="宋体" w:hint="eastAsia"/>
          <w:szCs w:val="21"/>
        </w:rPr>
        <w:t>。</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3</w:t>
      </w:r>
      <w:r w:rsidRPr="00835014">
        <w:rPr>
          <w:rFonts w:ascii="宋体" w:hAnsi="宋体" w:hint="eastAsia"/>
          <w:szCs w:val="21"/>
        </w:rPr>
        <w:t>、测定铸铁材料拉伸时的强度极限</w:t>
      </w:r>
      <w:r w:rsidRPr="00835014">
        <w:rPr>
          <w:rFonts w:ascii="宋体" w:hAnsi="宋体" w:hint="eastAsia"/>
          <w:position w:val="-12"/>
          <w:szCs w:val="21"/>
        </w:rPr>
        <w:object w:dxaOrig="320" w:dyaOrig="360">
          <v:shape id="_x0000_i1030" type="#_x0000_t75" style="width:15.75pt;height:18pt" o:ole="">
            <v:imagedata r:id="rId17" o:title=""/>
          </v:shape>
          <o:OLEObject Type="Embed" ProgID="Equation.3" ShapeID="_x0000_i1030" DrawAspect="Content" ObjectID="_1623998044" r:id="rId18"/>
        </w:object>
      </w:r>
      <w:r w:rsidRPr="00835014">
        <w:rPr>
          <w:rFonts w:ascii="宋体" w:hAnsi="宋体" w:hint="eastAsia"/>
          <w:szCs w:val="21"/>
        </w:rPr>
        <w:t>。</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4</w:t>
      </w:r>
      <w:r w:rsidRPr="00835014">
        <w:rPr>
          <w:rFonts w:ascii="宋体" w:hAnsi="宋体" w:hint="eastAsia"/>
          <w:szCs w:val="21"/>
        </w:rPr>
        <w:t>、观察两种材料拉伸过程中的各种现象、拉断后的断口情况，分析二者的力学性能。</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二、实验设备</w:t>
      </w:r>
    </w:p>
    <w:p w:rsidR="00AA3902" w:rsidRPr="00835014" w:rsidRDefault="00AA3902" w:rsidP="00C71E5B">
      <w:pPr>
        <w:adjustRightInd w:val="0"/>
        <w:snapToGrid w:val="0"/>
        <w:spacing w:line="360" w:lineRule="auto"/>
        <w:rPr>
          <w:rFonts w:ascii="宋体"/>
          <w:b/>
          <w:szCs w:val="21"/>
        </w:rPr>
      </w:pPr>
      <w:r w:rsidRPr="00835014">
        <w:rPr>
          <w:rFonts w:ascii="宋体" w:hAnsi="宋体"/>
          <w:szCs w:val="21"/>
        </w:rPr>
        <w:t>1</w:t>
      </w:r>
      <w:r w:rsidRPr="00835014">
        <w:rPr>
          <w:rFonts w:ascii="宋体" w:hAnsi="宋体" w:hint="eastAsia"/>
          <w:szCs w:val="21"/>
        </w:rPr>
        <w:t>、</w:t>
      </w:r>
      <w:r w:rsidRPr="00835014">
        <w:rPr>
          <w:rFonts w:ascii="宋体" w:hAnsi="宋体"/>
          <w:szCs w:val="21"/>
        </w:rPr>
        <w:t xml:space="preserve"> </w:t>
      </w:r>
      <w:r w:rsidRPr="00835014">
        <w:rPr>
          <w:rFonts w:ascii="宋体" w:hAnsi="宋体" w:hint="eastAsia"/>
          <w:szCs w:val="21"/>
        </w:rPr>
        <w:t>游标卡尺</w:t>
      </w:r>
    </w:p>
    <w:p w:rsidR="00AA3902" w:rsidRPr="00835014" w:rsidRDefault="00AA3902" w:rsidP="00C71E5B">
      <w:pPr>
        <w:adjustRightInd w:val="0"/>
        <w:snapToGrid w:val="0"/>
        <w:spacing w:line="360" w:lineRule="auto"/>
        <w:rPr>
          <w:rFonts w:ascii="宋体"/>
          <w:szCs w:val="21"/>
        </w:rPr>
      </w:pPr>
      <w:r w:rsidRPr="00835014">
        <w:rPr>
          <w:szCs w:val="21"/>
        </w:rPr>
        <w:t>2</w:t>
      </w:r>
      <w:r w:rsidRPr="00835014">
        <w:rPr>
          <w:rFonts w:hint="eastAsia"/>
          <w:szCs w:val="21"/>
        </w:rPr>
        <w:t>、</w:t>
      </w:r>
      <w:r w:rsidRPr="00835014">
        <w:rPr>
          <w:szCs w:val="21"/>
        </w:rPr>
        <w:t xml:space="preserve">  CMT5205</w:t>
      </w:r>
      <w:r w:rsidRPr="00835014">
        <w:rPr>
          <w:rFonts w:ascii="宋体" w:hAnsi="宋体" w:hint="eastAsia"/>
          <w:szCs w:val="21"/>
        </w:rPr>
        <w:t>微机控制电子万能试验机</w:t>
      </w:r>
    </w:p>
    <w:p w:rsidR="00AA3902" w:rsidRPr="00835014" w:rsidRDefault="00AA3902" w:rsidP="00CC3C3B">
      <w:pPr>
        <w:adjustRightInd w:val="0"/>
        <w:snapToGrid w:val="0"/>
        <w:spacing w:line="360" w:lineRule="auto"/>
        <w:ind w:firstLineChars="200" w:firstLine="420"/>
        <w:rPr>
          <w:szCs w:val="21"/>
        </w:rPr>
      </w:pPr>
      <w:r w:rsidRPr="00835014">
        <w:rPr>
          <w:szCs w:val="21"/>
        </w:rPr>
        <w:t>CMT5205</w:t>
      </w:r>
      <w:r w:rsidRPr="00835014">
        <w:rPr>
          <w:rFonts w:hint="eastAsia"/>
          <w:szCs w:val="21"/>
        </w:rPr>
        <w:t>万能材料试验机可以完成拉伸、压缩、弯曲等试验，其主要特点是以相对紧凑的结构产生较大的工作载荷。主要由加力装置、测力装置组成。如图</w:t>
      </w:r>
      <w:r w:rsidRPr="00835014">
        <w:rPr>
          <w:szCs w:val="21"/>
        </w:rPr>
        <w:t>1—1</w:t>
      </w:r>
      <w:r w:rsidRPr="00835014">
        <w:rPr>
          <w:rFonts w:hint="eastAsia"/>
          <w:szCs w:val="21"/>
        </w:rPr>
        <w:t>所示。</w:t>
      </w:r>
    </w:p>
    <w:p w:rsidR="00AA3902" w:rsidRPr="00835014" w:rsidRDefault="00CE1529" w:rsidP="00C71E5B">
      <w:pPr>
        <w:adjustRightInd w:val="0"/>
        <w:snapToGrid w:val="0"/>
        <w:spacing w:line="360" w:lineRule="auto"/>
        <w:jc w:val="center"/>
        <w:rPr>
          <w:rFonts w:ascii="宋体"/>
          <w:szCs w:val="21"/>
        </w:rPr>
      </w:pPr>
      <w:r>
        <w:rPr>
          <w:rFonts w:ascii="宋体"/>
          <w:noProof/>
          <w:szCs w:val="21"/>
        </w:rPr>
        <w:pict>
          <v:shape id="图片 2360" o:spid="_x0000_i1031" type="#_x0000_t75" alt="DSC05174" style="width:269.25pt;height:316.5pt;visibility:visible">
            <v:imagedata r:id="rId19" o:title=""/>
          </v:shape>
        </w:pict>
      </w:r>
    </w:p>
    <w:p w:rsidR="00AA3902" w:rsidRPr="00835014" w:rsidRDefault="00AA3902" w:rsidP="00944790">
      <w:pPr>
        <w:adjustRightInd w:val="0"/>
        <w:snapToGrid w:val="0"/>
        <w:spacing w:line="360" w:lineRule="auto"/>
        <w:jc w:val="center"/>
        <w:rPr>
          <w:rFonts w:ascii="宋体"/>
          <w:szCs w:val="21"/>
        </w:rPr>
      </w:pPr>
      <w:r w:rsidRPr="00835014">
        <w:rPr>
          <w:rFonts w:ascii="宋体" w:hAnsi="宋体" w:hint="eastAsia"/>
          <w:szCs w:val="21"/>
        </w:rPr>
        <w:t>图</w:t>
      </w:r>
      <w:r w:rsidRPr="00835014">
        <w:rPr>
          <w:rFonts w:ascii="宋体" w:hAnsi="宋体"/>
          <w:szCs w:val="21"/>
        </w:rPr>
        <w:t xml:space="preserve">1—1    </w:t>
      </w:r>
      <w:r w:rsidRPr="00835014">
        <w:rPr>
          <w:szCs w:val="21"/>
        </w:rPr>
        <w:t>CMT5205</w:t>
      </w:r>
      <w:r w:rsidRPr="00835014">
        <w:rPr>
          <w:rFonts w:ascii="宋体" w:hAnsi="宋体" w:hint="eastAsia"/>
          <w:szCs w:val="21"/>
        </w:rPr>
        <w:t>万能材料试验机结构简图</w:t>
      </w:r>
    </w:p>
    <w:p w:rsidR="00AA3902" w:rsidRPr="00835014" w:rsidRDefault="00AA3902" w:rsidP="00C71E5B">
      <w:pPr>
        <w:adjustRightInd w:val="0"/>
        <w:snapToGrid w:val="0"/>
        <w:spacing w:line="360" w:lineRule="auto"/>
        <w:outlineLvl w:val="1"/>
        <w:rPr>
          <w:rFonts w:ascii="宋体"/>
          <w:b/>
          <w:bCs/>
          <w:szCs w:val="21"/>
        </w:rPr>
      </w:pPr>
      <w:r w:rsidRPr="00835014">
        <w:rPr>
          <w:rFonts w:ascii="宋体" w:hAnsi="宋体" w:hint="eastAsia"/>
          <w:b/>
          <w:bCs/>
          <w:szCs w:val="21"/>
        </w:rPr>
        <w:lastRenderedPageBreak/>
        <w:t>三、拉伸试样</w:t>
      </w:r>
    </w:p>
    <w:p w:rsidR="00AA3902" w:rsidRPr="00835014" w:rsidRDefault="00AA3902" w:rsidP="00CC3C3B">
      <w:pPr>
        <w:adjustRightInd w:val="0"/>
        <w:snapToGrid w:val="0"/>
        <w:spacing w:line="360" w:lineRule="auto"/>
        <w:ind w:firstLineChars="200" w:firstLine="420"/>
        <w:rPr>
          <w:szCs w:val="21"/>
        </w:rPr>
      </w:pPr>
      <w:r w:rsidRPr="00835014">
        <w:rPr>
          <w:rFonts w:ascii="宋体" w:hAnsi="宋体" w:hint="eastAsia"/>
          <w:szCs w:val="21"/>
        </w:rPr>
        <w:t>根据不同的材料和要求，对试样的形状、尺寸和加工在国家标准中有规定，必须遵照执行。在拉伸试验中，试样按试件长度不同可划分为长试样</w:t>
      </w:r>
      <w:r w:rsidRPr="00835014">
        <w:rPr>
          <w:rFonts w:ascii="宋体" w:hAnsi="宋体"/>
          <w:szCs w:val="21"/>
        </w:rPr>
        <w:t>(</w:t>
      </w:r>
      <w:r w:rsidRPr="00835014">
        <w:rPr>
          <w:szCs w:val="21"/>
        </w:rPr>
        <w:t>L</w:t>
      </w:r>
      <w:r w:rsidRPr="00835014">
        <w:rPr>
          <w:szCs w:val="21"/>
          <w:vertAlign w:val="subscript"/>
        </w:rPr>
        <w:t>0</w:t>
      </w:r>
      <w:r w:rsidRPr="00835014">
        <w:rPr>
          <w:szCs w:val="21"/>
        </w:rPr>
        <w:t>=10d</w:t>
      </w:r>
      <w:r w:rsidRPr="00835014">
        <w:rPr>
          <w:szCs w:val="21"/>
          <w:vertAlign w:val="subscript"/>
        </w:rPr>
        <w:t>0</w:t>
      </w:r>
      <w:r w:rsidRPr="00835014">
        <w:rPr>
          <w:rFonts w:ascii="宋体" w:hAnsi="宋体"/>
          <w:szCs w:val="21"/>
        </w:rPr>
        <w:t>)</w:t>
      </w:r>
      <w:r w:rsidRPr="00835014">
        <w:rPr>
          <w:rFonts w:ascii="宋体" w:hAnsi="宋体" w:hint="eastAsia"/>
          <w:szCs w:val="21"/>
        </w:rPr>
        <w:t>和短试样</w:t>
      </w:r>
      <w:r w:rsidRPr="00835014">
        <w:rPr>
          <w:rFonts w:ascii="宋体" w:hAnsi="宋体"/>
          <w:szCs w:val="21"/>
        </w:rPr>
        <w:t>(</w:t>
      </w:r>
      <w:r w:rsidRPr="00835014">
        <w:rPr>
          <w:szCs w:val="21"/>
        </w:rPr>
        <w:t>L</w:t>
      </w:r>
      <w:r w:rsidRPr="00835014">
        <w:rPr>
          <w:szCs w:val="21"/>
          <w:vertAlign w:val="subscript"/>
        </w:rPr>
        <w:t>0</w:t>
      </w:r>
      <w:r w:rsidRPr="00835014">
        <w:rPr>
          <w:szCs w:val="21"/>
        </w:rPr>
        <w:t>=5d</w:t>
      </w:r>
      <w:r w:rsidRPr="00835014">
        <w:rPr>
          <w:szCs w:val="21"/>
          <w:vertAlign w:val="subscript"/>
        </w:rPr>
        <w:t>0</w:t>
      </w:r>
      <w:r w:rsidRPr="00835014">
        <w:rPr>
          <w:rFonts w:ascii="宋体" w:hAnsi="宋体"/>
          <w:szCs w:val="21"/>
        </w:rPr>
        <w:t>)</w:t>
      </w:r>
      <w:r w:rsidRPr="00835014">
        <w:rPr>
          <w:rFonts w:ascii="宋体" w:hAnsi="宋体" w:hint="eastAsia"/>
          <w:szCs w:val="21"/>
        </w:rPr>
        <w:t>。本次材料拉伸试验采用</w:t>
      </w:r>
      <w:r w:rsidRPr="00835014">
        <w:rPr>
          <w:szCs w:val="21"/>
        </w:rPr>
        <w:t>L</w:t>
      </w:r>
      <w:r w:rsidRPr="00835014">
        <w:rPr>
          <w:szCs w:val="21"/>
          <w:vertAlign w:val="subscript"/>
        </w:rPr>
        <w:t>0</w:t>
      </w:r>
      <w:r w:rsidRPr="00835014">
        <w:rPr>
          <w:szCs w:val="21"/>
        </w:rPr>
        <w:t>=10d</w:t>
      </w:r>
      <w:r w:rsidRPr="00835014">
        <w:rPr>
          <w:szCs w:val="21"/>
          <w:vertAlign w:val="subscript"/>
        </w:rPr>
        <w:t>0</w:t>
      </w:r>
      <w:r w:rsidRPr="00835014">
        <w:rPr>
          <w:rFonts w:ascii="宋体" w:hAnsi="宋体"/>
          <w:szCs w:val="21"/>
          <w:vertAlign w:val="subscript"/>
        </w:rPr>
        <w:t xml:space="preserve"> </w:t>
      </w:r>
      <w:r w:rsidRPr="00835014">
        <w:rPr>
          <w:rFonts w:ascii="宋体" w:hAnsi="宋体"/>
          <w:szCs w:val="21"/>
        </w:rPr>
        <w:t>(</w:t>
      </w:r>
      <w:r w:rsidRPr="00835014">
        <w:rPr>
          <w:szCs w:val="21"/>
        </w:rPr>
        <w:t>L</w:t>
      </w:r>
      <w:r w:rsidRPr="00835014">
        <w:rPr>
          <w:szCs w:val="21"/>
          <w:vertAlign w:val="subscript"/>
        </w:rPr>
        <w:t>0</w:t>
      </w:r>
      <w:r w:rsidRPr="00835014">
        <w:rPr>
          <w:rFonts w:ascii="宋体" w:hAnsi="宋体" w:hint="eastAsia"/>
          <w:szCs w:val="21"/>
        </w:rPr>
        <w:t>为标距即工作段长度，</w:t>
      </w:r>
      <w:r w:rsidRPr="00835014">
        <w:rPr>
          <w:szCs w:val="21"/>
        </w:rPr>
        <w:t>d</w:t>
      </w:r>
      <w:r w:rsidRPr="00835014">
        <w:rPr>
          <w:szCs w:val="21"/>
          <w:vertAlign w:val="subscript"/>
        </w:rPr>
        <w:t>0</w:t>
      </w:r>
      <w:r w:rsidRPr="00835014">
        <w:rPr>
          <w:rFonts w:ascii="宋体" w:hAnsi="宋体"/>
          <w:szCs w:val="21"/>
          <w:vertAlign w:val="subscript"/>
        </w:rPr>
        <w:t xml:space="preserve"> </w:t>
      </w:r>
      <w:r w:rsidRPr="00835014">
        <w:rPr>
          <w:rFonts w:ascii="宋体" w:hAnsi="宋体" w:hint="eastAsia"/>
          <w:szCs w:val="21"/>
        </w:rPr>
        <w:t>为直径，</w:t>
      </w:r>
      <w:r w:rsidRPr="00835014">
        <w:rPr>
          <w:szCs w:val="21"/>
        </w:rPr>
        <w:t>d</w:t>
      </w:r>
      <w:r w:rsidRPr="00835014">
        <w:rPr>
          <w:szCs w:val="21"/>
          <w:vertAlign w:val="subscript"/>
        </w:rPr>
        <w:t xml:space="preserve">0 </w:t>
      </w:r>
      <w:r w:rsidRPr="00835014">
        <w:rPr>
          <w:szCs w:val="21"/>
        </w:rPr>
        <w:t>=</w:t>
      </w:r>
      <w:smartTag w:uri="urn:schemas-microsoft-com:office:smarttags" w:element="chmetcnv">
        <w:smartTagPr>
          <w:attr w:name="UnitName" w:val="mm"/>
          <w:attr w:name="SourceValue" w:val="10"/>
          <w:attr w:name="HasSpace" w:val="False"/>
          <w:attr w:name="Negative" w:val="False"/>
          <w:attr w:name="NumberType" w:val="1"/>
          <w:attr w:name="TCSC" w:val="0"/>
        </w:smartTagPr>
        <w:r w:rsidRPr="00835014">
          <w:rPr>
            <w:szCs w:val="21"/>
          </w:rPr>
          <w:t>10mm</w:t>
        </w:r>
      </w:smartTag>
      <w:r w:rsidRPr="00835014">
        <w:rPr>
          <w:rFonts w:ascii="宋体" w:hAnsi="宋体"/>
          <w:szCs w:val="21"/>
        </w:rPr>
        <w:t>)</w:t>
      </w:r>
      <w:r w:rsidRPr="00835014">
        <w:rPr>
          <w:rFonts w:ascii="宋体" w:hAnsi="宋体" w:hint="eastAsia"/>
          <w:szCs w:val="21"/>
        </w:rPr>
        <w:t>圆形截面试样，见图</w:t>
      </w:r>
      <w:r w:rsidRPr="00835014">
        <w:rPr>
          <w:szCs w:val="21"/>
        </w:rPr>
        <w:t>1-2</w:t>
      </w:r>
      <w:r w:rsidRPr="00835014">
        <w:rPr>
          <w:rFonts w:ascii="宋体" w:hAnsi="宋体" w:hint="eastAsia"/>
          <w:szCs w:val="21"/>
        </w:rPr>
        <w:t>。</w:t>
      </w:r>
      <w:r w:rsidRPr="00835014">
        <w:rPr>
          <w:rFonts w:hint="eastAsia"/>
          <w:szCs w:val="21"/>
        </w:rPr>
        <w:t>为确保材料处于单向拉伸状态以衡量它的各种性能，拉伸试样有工作部分、过渡部分和夹持部分。其中工作部分即标距处必须表面光滑，以保证材料表面的单向应力状态；过渡部分必须有适当的台肩和圆角，以降低应力集中，保证该处不会变形或断裂；试样两端的夹持部分是装入试验机夹头中的，起传递拉力的作用。</w:t>
      </w:r>
    </w:p>
    <w:p w:rsidR="00AA3902" w:rsidRPr="00835014" w:rsidRDefault="00AA3902" w:rsidP="00CC3C3B">
      <w:pPr>
        <w:adjustRightInd w:val="0"/>
        <w:snapToGrid w:val="0"/>
        <w:spacing w:line="360" w:lineRule="auto"/>
        <w:ind w:firstLineChars="200" w:firstLine="420"/>
        <w:rPr>
          <w:rFonts w:ascii="宋体"/>
          <w:szCs w:val="21"/>
        </w:rPr>
      </w:pPr>
      <w:r w:rsidRPr="00835014">
        <w:rPr>
          <w:rFonts w:ascii="宋体" w:hAnsi="宋体" w:hint="eastAsia"/>
          <w:szCs w:val="21"/>
        </w:rPr>
        <w:t>试验前，需对低碳钢试样打标距，用试样打点机或手工的方法在试样工作段确定</w:t>
      </w:r>
      <w:r w:rsidRPr="00835014">
        <w:rPr>
          <w:szCs w:val="21"/>
        </w:rPr>
        <w:t>L</w:t>
      </w:r>
      <w:r w:rsidRPr="00835014">
        <w:rPr>
          <w:szCs w:val="21"/>
          <w:vertAlign w:val="subscript"/>
        </w:rPr>
        <w:t>0</w:t>
      </w:r>
      <w:r w:rsidRPr="00835014">
        <w:rPr>
          <w:szCs w:val="21"/>
        </w:rPr>
        <w:t>=</w:t>
      </w:r>
      <w:smartTag w:uri="urn:schemas-microsoft-com:office:smarttags" w:element="chmetcnv">
        <w:smartTagPr>
          <w:attr w:name="UnitName" w:val="mm"/>
          <w:attr w:name="SourceValue" w:val="100"/>
          <w:attr w:name="HasSpace" w:val="False"/>
          <w:attr w:name="Negative" w:val="False"/>
          <w:attr w:name="NumberType" w:val="1"/>
          <w:attr w:name="TCSC" w:val="0"/>
        </w:smartTagPr>
        <w:r w:rsidRPr="00835014">
          <w:rPr>
            <w:szCs w:val="21"/>
          </w:rPr>
          <w:t>100mm</w:t>
        </w:r>
      </w:smartTag>
      <w:r w:rsidRPr="00835014">
        <w:rPr>
          <w:rFonts w:ascii="宋体" w:hAnsi="宋体" w:hint="eastAsia"/>
          <w:szCs w:val="21"/>
        </w:rPr>
        <w:t>的标记。由于塑性材料颈缩局部及其影响区的塑性变形在断后延伸率中占很大比重，显然同种材料的断后延伸率不仅取决于材质、而且取决于试样的标距。试样越短，局部变形所占比例越大，</w:t>
      </w:r>
      <w:r w:rsidRPr="00835014">
        <w:rPr>
          <w:rFonts w:ascii="宋体" w:hAnsi="宋体" w:hint="eastAsia"/>
          <w:position w:val="-6"/>
          <w:szCs w:val="21"/>
        </w:rPr>
        <w:object w:dxaOrig="220" w:dyaOrig="279">
          <v:shape id="_x0000_i1032" type="#_x0000_t75" style="width:11.25pt;height:14.25pt" o:ole="">
            <v:imagedata r:id="rId20" o:title=""/>
          </v:shape>
          <o:OLEObject Type="Embed" ProgID="Equation.3" ShapeID="_x0000_i1032" DrawAspect="Content" ObjectID="_1623998045" r:id="rId21"/>
        </w:object>
      </w:r>
      <w:r w:rsidRPr="00835014">
        <w:rPr>
          <w:rFonts w:ascii="宋体" w:hAnsi="宋体" w:hint="eastAsia"/>
          <w:szCs w:val="21"/>
        </w:rPr>
        <w:t>也就越大。为便于相互比较，试样的长度应当标准化。</w:t>
      </w:r>
    </w:p>
    <w:p w:rsidR="00AA3902" w:rsidRPr="00835014" w:rsidRDefault="00CE1529" w:rsidP="00944790">
      <w:pPr>
        <w:adjustRightInd w:val="0"/>
        <w:snapToGrid w:val="0"/>
        <w:spacing w:line="360" w:lineRule="auto"/>
        <w:jc w:val="center"/>
        <w:rPr>
          <w:rFonts w:ascii="宋体"/>
          <w:szCs w:val="21"/>
        </w:rPr>
      </w:pPr>
      <w:r>
        <w:rPr>
          <w:rFonts w:ascii="宋体"/>
          <w:noProof/>
          <w:szCs w:val="21"/>
        </w:rPr>
        <w:pict>
          <v:shape id="图片 2362" o:spid="_x0000_i1033" type="#_x0000_t75" style="width:319.5pt;height:88.5pt;visibility:visible">
            <v:imagedata r:id="rId22" o:title="" blacklevel="1966f"/>
          </v:shape>
        </w:pict>
      </w:r>
    </w:p>
    <w:p w:rsidR="00AA3902" w:rsidRPr="00835014" w:rsidRDefault="00AA3902" w:rsidP="00944790">
      <w:pPr>
        <w:adjustRightInd w:val="0"/>
        <w:snapToGrid w:val="0"/>
        <w:spacing w:line="360" w:lineRule="auto"/>
        <w:jc w:val="center"/>
        <w:rPr>
          <w:rFonts w:ascii="宋体"/>
          <w:szCs w:val="21"/>
        </w:rPr>
      </w:pPr>
      <w:r w:rsidRPr="00835014">
        <w:rPr>
          <w:rFonts w:ascii="宋体" w:hAnsi="宋体" w:hint="eastAsia"/>
          <w:szCs w:val="21"/>
        </w:rPr>
        <w:t>图</w:t>
      </w:r>
      <w:r w:rsidRPr="00835014">
        <w:rPr>
          <w:rFonts w:ascii="宋体" w:hAnsi="宋体"/>
          <w:szCs w:val="21"/>
        </w:rPr>
        <w:t xml:space="preserve">1—2   </w:t>
      </w:r>
      <w:r w:rsidRPr="00835014">
        <w:rPr>
          <w:rFonts w:ascii="宋体" w:hAnsi="宋体" w:hint="eastAsia"/>
          <w:szCs w:val="21"/>
        </w:rPr>
        <w:t>拉伸试样</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四、实验原理</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w:t>
      </w:r>
      <w:r w:rsidRPr="00835014">
        <w:rPr>
          <w:rFonts w:ascii="宋体" w:hAnsi="宋体" w:hint="eastAsia"/>
          <w:szCs w:val="21"/>
        </w:rPr>
        <w:t>、低碳钢是指含碳量在</w:t>
      </w:r>
      <w:r w:rsidRPr="00835014">
        <w:rPr>
          <w:rFonts w:ascii="宋体" w:hAnsi="宋体"/>
          <w:szCs w:val="21"/>
        </w:rPr>
        <w:t>0.3</w:t>
      </w:r>
      <w:r w:rsidRPr="00835014">
        <w:rPr>
          <w:rFonts w:ascii="宋体" w:hAnsi="宋体" w:hint="eastAsia"/>
          <w:szCs w:val="21"/>
        </w:rPr>
        <w:t>％以下的碳素钢。这类钢材在工程中使用较广，在拉伸时表现出的力学性能也最为典型。</w:t>
      </w:r>
    </w:p>
    <w:p w:rsidR="00AA3902" w:rsidRPr="00835014" w:rsidRDefault="00CE1529" w:rsidP="00C71E5B">
      <w:pPr>
        <w:adjustRightInd w:val="0"/>
        <w:snapToGrid w:val="0"/>
        <w:spacing w:line="360" w:lineRule="auto"/>
        <w:jc w:val="center"/>
        <w:rPr>
          <w:rFonts w:ascii="宋体"/>
          <w:b/>
          <w:szCs w:val="21"/>
        </w:rPr>
      </w:pPr>
      <w:r>
        <w:rPr>
          <w:noProof/>
          <w:szCs w:val="21"/>
        </w:rPr>
        <w:pict>
          <v:shape id="图片 2363" o:spid="_x0000_i1034" type="#_x0000_t75" style="width:278.25pt;height:166.5pt;visibility:visible">
            <v:imagedata r:id="rId23" o:title="" croptop="3880f"/>
          </v:shape>
        </w:pict>
      </w:r>
    </w:p>
    <w:p w:rsidR="00AA3902" w:rsidRPr="00835014" w:rsidRDefault="00AA3902" w:rsidP="00C71E5B">
      <w:pPr>
        <w:adjustRightInd w:val="0"/>
        <w:snapToGrid w:val="0"/>
        <w:spacing w:line="360" w:lineRule="auto"/>
        <w:jc w:val="center"/>
        <w:rPr>
          <w:rFonts w:ascii="宋体"/>
          <w:szCs w:val="21"/>
        </w:rPr>
      </w:pPr>
      <w:r w:rsidRPr="00835014">
        <w:rPr>
          <w:rFonts w:hint="eastAsia"/>
          <w:szCs w:val="21"/>
        </w:rPr>
        <w:t>图</w:t>
      </w:r>
      <w:r w:rsidRPr="00835014">
        <w:rPr>
          <w:szCs w:val="21"/>
        </w:rPr>
        <w:t xml:space="preserve">1—3 </w:t>
      </w:r>
      <w:r w:rsidRPr="00835014">
        <w:rPr>
          <w:rFonts w:hint="eastAsia"/>
          <w:szCs w:val="21"/>
        </w:rPr>
        <w:t>低碳钢拉伸图</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a</w:t>
      </w:r>
      <w:r w:rsidRPr="00835014">
        <w:rPr>
          <w:rFonts w:ascii="宋体" w:hAnsi="宋体" w:hint="eastAsia"/>
          <w:szCs w:val="21"/>
        </w:rPr>
        <w:t>、弹性阶段：包括正比例阶段，其正切值</w:t>
      </w:r>
      <w:r w:rsidRPr="00835014">
        <w:rPr>
          <w:rFonts w:ascii="宋体" w:hAnsi="宋体" w:hint="eastAsia"/>
          <w:position w:val="-6"/>
          <w:szCs w:val="21"/>
        </w:rPr>
        <w:object w:dxaOrig="560" w:dyaOrig="260">
          <v:shape id="_x0000_i1035" type="#_x0000_t75" style="width:27.75pt;height:12.75pt" o:ole="">
            <v:imagedata r:id="rId24" o:title=""/>
          </v:shape>
          <o:OLEObject Type="Embed" ProgID="Equation.3" ShapeID="_x0000_i1035" DrawAspect="Content" ObjectID="_1623998046" r:id="rId25"/>
        </w:object>
      </w:r>
      <w:r w:rsidRPr="00835014">
        <w:rPr>
          <w:rFonts w:ascii="宋体" w:hAnsi="宋体" w:hint="eastAsia"/>
          <w:szCs w:val="21"/>
        </w:rPr>
        <w:t>为</w:t>
      </w:r>
      <w:r w:rsidRPr="00835014">
        <w:rPr>
          <w:szCs w:val="21"/>
        </w:rPr>
        <w:t>E</w:t>
      </w:r>
      <w:r w:rsidRPr="00835014">
        <w:rPr>
          <w:rFonts w:ascii="宋体" w:hAnsi="宋体" w:hint="eastAsia"/>
          <w:szCs w:val="21"/>
        </w:rPr>
        <w:t>弹性模量。</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b</w:t>
      </w:r>
      <w:r w:rsidRPr="00835014">
        <w:rPr>
          <w:rFonts w:ascii="宋体" w:hAnsi="宋体" w:hint="eastAsia"/>
          <w:szCs w:val="21"/>
        </w:rPr>
        <w:t>、屈服阶段：载荷不增加而变形急剧增大，材料失去抵抗变形的能力，产生屈服。对于未经过加工的低碳钢材料来说，屈服强度是其应用时的强度极限。</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c</w:t>
      </w:r>
      <w:r w:rsidRPr="00835014">
        <w:rPr>
          <w:rFonts w:ascii="宋体" w:hAnsi="宋体" w:hint="eastAsia"/>
          <w:szCs w:val="21"/>
        </w:rPr>
        <w:t>、强化阶段：继续加载，材料继续产生变形，这一阶段，低碳钢材料重新恢复了抵抗变形</w:t>
      </w:r>
      <w:r w:rsidRPr="00835014">
        <w:rPr>
          <w:rFonts w:ascii="宋体" w:hAnsi="宋体" w:hint="eastAsia"/>
          <w:szCs w:val="21"/>
        </w:rPr>
        <w:lastRenderedPageBreak/>
        <w:t>的能力，实际的生产中，对低碳钢加工，使其达到强化阶段，可使材料的比例极限提高，达到节约材料的目的。</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d</w:t>
      </w:r>
      <w:r w:rsidRPr="00835014">
        <w:rPr>
          <w:rFonts w:ascii="宋体" w:hAnsi="宋体" w:hint="eastAsia"/>
          <w:szCs w:val="21"/>
        </w:rPr>
        <w:t>、局部颈缩阶段：低碳钢产生明显的颈缩现象，断口处有热量产生。</w:t>
      </w:r>
    </w:p>
    <w:p w:rsidR="00AA3902" w:rsidRPr="00835014" w:rsidRDefault="00AA3902" w:rsidP="00C71E5B">
      <w:pPr>
        <w:adjustRightInd w:val="0"/>
        <w:snapToGrid w:val="0"/>
        <w:spacing w:line="360" w:lineRule="auto"/>
        <w:rPr>
          <w:rFonts w:ascii="宋体"/>
          <w:b/>
          <w:szCs w:val="21"/>
        </w:rPr>
      </w:pPr>
      <w:r w:rsidRPr="00835014">
        <w:rPr>
          <w:rFonts w:ascii="宋体" w:hAnsi="宋体"/>
          <w:szCs w:val="21"/>
        </w:rPr>
        <w:t>(2)</w:t>
      </w:r>
      <w:r w:rsidRPr="00835014">
        <w:rPr>
          <w:rFonts w:ascii="宋体" w:hAnsi="宋体" w:hint="eastAsia"/>
          <w:szCs w:val="21"/>
        </w:rPr>
        <w:t>、铸铁这类脆性材料拉伸时的应力</w:t>
      </w:r>
      <w:r w:rsidRPr="00835014">
        <w:rPr>
          <w:rFonts w:ascii="宋体"/>
          <w:szCs w:val="21"/>
        </w:rPr>
        <w:t>--</w:t>
      </w:r>
      <w:r w:rsidRPr="00835014">
        <w:rPr>
          <w:rFonts w:ascii="宋体" w:hAnsi="宋体" w:hint="eastAsia"/>
          <w:szCs w:val="21"/>
        </w:rPr>
        <w:t>应变曲线如图</w:t>
      </w:r>
      <w:r w:rsidRPr="00835014">
        <w:rPr>
          <w:szCs w:val="21"/>
        </w:rPr>
        <w:t>1-4</w:t>
      </w:r>
      <w:r w:rsidRPr="00835014">
        <w:rPr>
          <w:rFonts w:ascii="宋体" w:hAnsi="宋体" w:hint="eastAsia"/>
          <w:szCs w:val="21"/>
        </w:rPr>
        <w:t>所示。灰铸铁试样是在非常微小的变形情况下突然断裂的，断裂后几乎测不到残余变形。</w:t>
      </w:r>
    </w:p>
    <w:p w:rsidR="00AA3902" w:rsidRPr="00835014" w:rsidRDefault="00CE1529" w:rsidP="00C71E5B">
      <w:pPr>
        <w:adjustRightInd w:val="0"/>
        <w:snapToGrid w:val="0"/>
        <w:spacing w:line="360" w:lineRule="auto"/>
        <w:jc w:val="center"/>
        <w:rPr>
          <w:szCs w:val="21"/>
        </w:rPr>
      </w:pPr>
      <w:r>
        <w:rPr>
          <w:noProof/>
          <w:szCs w:val="21"/>
        </w:rPr>
        <w:pict>
          <v:shape id="图片 2365" o:spid="_x0000_i1036" type="#_x0000_t75" style="width:174.75pt;height:177pt;visibility:visible">
            <v:imagedata r:id="rId26" o:title=""/>
          </v:shape>
        </w:pict>
      </w:r>
    </w:p>
    <w:p w:rsidR="00AA3902" w:rsidRPr="00835014" w:rsidRDefault="00AA3902" w:rsidP="00C71E5B">
      <w:pPr>
        <w:adjustRightInd w:val="0"/>
        <w:snapToGrid w:val="0"/>
        <w:spacing w:line="360" w:lineRule="auto"/>
        <w:jc w:val="center"/>
        <w:rPr>
          <w:szCs w:val="21"/>
        </w:rPr>
      </w:pPr>
      <w:r w:rsidRPr="00835014">
        <w:rPr>
          <w:rFonts w:hint="eastAsia"/>
          <w:szCs w:val="21"/>
        </w:rPr>
        <w:t>图</w:t>
      </w:r>
      <w:r w:rsidRPr="00835014">
        <w:rPr>
          <w:szCs w:val="21"/>
        </w:rPr>
        <w:t xml:space="preserve">1-4  </w:t>
      </w:r>
      <w:r w:rsidRPr="00835014">
        <w:rPr>
          <w:rFonts w:hint="eastAsia"/>
          <w:szCs w:val="21"/>
        </w:rPr>
        <w:t>铸铁拉伸图</w:t>
      </w:r>
    </w:p>
    <w:p w:rsidR="00AA3902" w:rsidRPr="00835014" w:rsidRDefault="00AA3902" w:rsidP="00CC3C3B">
      <w:pPr>
        <w:adjustRightInd w:val="0"/>
        <w:snapToGrid w:val="0"/>
        <w:spacing w:line="360" w:lineRule="auto"/>
        <w:ind w:firstLineChars="200" w:firstLine="420"/>
        <w:rPr>
          <w:rFonts w:ascii="宋体"/>
          <w:color w:val="000000"/>
          <w:szCs w:val="21"/>
        </w:rPr>
      </w:pPr>
      <w:r w:rsidRPr="00835014">
        <w:rPr>
          <w:rFonts w:ascii="宋体" w:hAnsi="宋体" w:hint="eastAsia"/>
          <w:color w:val="000000"/>
          <w:szCs w:val="21"/>
        </w:rPr>
        <w:t>塑性材料和脆性材料的拉伸曲线存在很大差异。低碳钢和铸铁是工程材料中最具典型意义的两种材料，前者为塑性材料，后者为脆性材料。观察它们在拉伸过程中的变形和破坏特征有助于正确、合理地认识和选用材料。</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五、</w:t>
      </w:r>
      <w:r w:rsidRPr="00835014">
        <w:rPr>
          <w:b/>
          <w:szCs w:val="21"/>
        </w:rPr>
        <w:t>CMT5205</w:t>
      </w:r>
      <w:r w:rsidRPr="00835014">
        <w:rPr>
          <w:rFonts w:ascii="宋体" w:hAnsi="宋体" w:hint="eastAsia"/>
          <w:b/>
          <w:szCs w:val="21"/>
        </w:rPr>
        <w:t>万能材料试验机操作规程</w:t>
      </w:r>
    </w:p>
    <w:p w:rsidR="00AA3902" w:rsidRPr="00835014" w:rsidRDefault="00AA3902" w:rsidP="00C71E5B">
      <w:pPr>
        <w:adjustRightInd w:val="0"/>
        <w:snapToGrid w:val="0"/>
        <w:spacing w:line="360" w:lineRule="auto"/>
        <w:rPr>
          <w:szCs w:val="21"/>
        </w:rPr>
      </w:pPr>
      <w:r w:rsidRPr="00835014">
        <w:rPr>
          <w:szCs w:val="21"/>
        </w:rPr>
        <w:t>1</w:t>
      </w:r>
      <w:r w:rsidRPr="00835014">
        <w:rPr>
          <w:rFonts w:hint="eastAsia"/>
          <w:szCs w:val="21"/>
        </w:rPr>
        <w:t>、开机：试验机</w:t>
      </w:r>
      <w:r w:rsidRPr="00835014">
        <w:rPr>
          <w:szCs w:val="21"/>
        </w:rPr>
        <w:t>——</w:t>
      </w:r>
      <w:r w:rsidRPr="00835014">
        <w:rPr>
          <w:rFonts w:hint="eastAsia"/>
          <w:szCs w:val="21"/>
        </w:rPr>
        <w:t>电脑</w:t>
      </w:r>
      <w:r w:rsidRPr="00835014">
        <w:rPr>
          <w:szCs w:val="21"/>
        </w:rPr>
        <w:t>——</w:t>
      </w:r>
      <w:r w:rsidRPr="00835014">
        <w:rPr>
          <w:rFonts w:hint="eastAsia"/>
          <w:szCs w:val="21"/>
        </w:rPr>
        <w:t>打印机</w:t>
      </w:r>
    </w:p>
    <w:p w:rsidR="00AA3902" w:rsidRPr="00835014" w:rsidRDefault="00AA3902" w:rsidP="00C71E5B">
      <w:pPr>
        <w:adjustRightInd w:val="0"/>
        <w:snapToGrid w:val="0"/>
        <w:spacing w:line="360" w:lineRule="auto"/>
        <w:rPr>
          <w:szCs w:val="21"/>
        </w:rPr>
      </w:pPr>
      <w:r w:rsidRPr="00835014">
        <w:rPr>
          <w:szCs w:val="21"/>
        </w:rPr>
        <w:t xml:space="preserve">      </w:t>
      </w:r>
      <w:r w:rsidRPr="00835014">
        <w:rPr>
          <w:rFonts w:hint="eastAsia"/>
          <w:szCs w:val="21"/>
        </w:rPr>
        <w:t>关机：试验机</w:t>
      </w:r>
      <w:r w:rsidRPr="00835014">
        <w:rPr>
          <w:szCs w:val="21"/>
        </w:rPr>
        <w:t>——</w:t>
      </w:r>
      <w:r w:rsidRPr="00835014">
        <w:rPr>
          <w:rFonts w:hint="eastAsia"/>
          <w:szCs w:val="21"/>
        </w:rPr>
        <w:t>电脑</w:t>
      </w:r>
      <w:r w:rsidRPr="00835014">
        <w:rPr>
          <w:szCs w:val="21"/>
        </w:rPr>
        <w:t>——</w:t>
      </w:r>
      <w:r w:rsidRPr="00835014">
        <w:rPr>
          <w:rFonts w:hint="eastAsia"/>
          <w:szCs w:val="21"/>
        </w:rPr>
        <w:t>打印机</w:t>
      </w:r>
      <w:r w:rsidRPr="00835014">
        <w:rPr>
          <w:szCs w:val="21"/>
        </w:rPr>
        <w:t xml:space="preserve">                                  </w:t>
      </w:r>
    </w:p>
    <w:p w:rsidR="00AA3902" w:rsidRPr="00835014" w:rsidRDefault="00AA3902" w:rsidP="00C71E5B">
      <w:pPr>
        <w:adjustRightInd w:val="0"/>
        <w:snapToGrid w:val="0"/>
        <w:spacing w:line="360" w:lineRule="auto"/>
        <w:rPr>
          <w:szCs w:val="21"/>
        </w:rPr>
      </w:pPr>
      <w:r w:rsidRPr="00835014">
        <w:rPr>
          <w:szCs w:val="21"/>
        </w:rPr>
        <w:t>2</w:t>
      </w:r>
      <w:r w:rsidRPr="00835014">
        <w:rPr>
          <w:rFonts w:hint="eastAsia"/>
          <w:szCs w:val="21"/>
        </w:rPr>
        <w:t>、联机后选定试验方案名，查看试验参数，输入用户参数，是否更改存盘名（便于查找）。</w:t>
      </w:r>
    </w:p>
    <w:p w:rsidR="00AA3902" w:rsidRPr="00835014" w:rsidRDefault="00AA3902" w:rsidP="00C71E5B">
      <w:pPr>
        <w:adjustRightInd w:val="0"/>
        <w:snapToGrid w:val="0"/>
        <w:spacing w:line="360" w:lineRule="auto"/>
        <w:rPr>
          <w:szCs w:val="21"/>
        </w:rPr>
      </w:pPr>
      <w:r w:rsidRPr="00835014">
        <w:rPr>
          <w:szCs w:val="21"/>
        </w:rPr>
        <w:t>3</w:t>
      </w:r>
      <w:r w:rsidRPr="00835014">
        <w:rPr>
          <w:rFonts w:hint="eastAsia"/>
          <w:szCs w:val="21"/>
        </w:rPr>
        <w:t>、按要求装夹好试样，注意上下夹具不能相碰</w:t>
      </w:r>
      <w:r w:rsidRPr="00835014">
        <w:rPr>
          <w:szCs w:val="21"/>
        </w:rPr>
        <w:t xml:space="preserve">. </w:t>
      </w:r>
      <w:r w:rsidRPr="00835014">
        <w:rPr>
          <w:rFonts w:hint="eastAsia"/>
          <w:szCs w:val="21"/>
        </w:rPr>
        <w:t>更换夹具必须重新调限位。</w:t>
      </w:r>
    </w:p>
    <w:p w:rsidR="00AA3902" w:rsidRPr="00835014" w:rsidRDefault="00AA3902" w:rsidP="00C71E5B">
      <w:pPr>
        <w:adjustRightInd w:val="0"/>
        <w:snapToGrid w:val="0"/>
        <w:spacing w:line="360" w:lineRule="auto"/>
        <w:rPr>
          <w:szCs w:val="21"/>
        </w:rPr>
      </w:pPr>
      <w:r w:rsidRPr="00835014">
        <w:rPr>
          <w:szCs w:val="21"/>
        </w:rPr>
        <w:t>4</w:t>
      </w:r>
      <w:r w:rsidRPr="00835014">
        <w:rPr>
          <w:rFonts w:hint="eastAsia"/>
          <w:szCs w:val="21"/>
        </w:rPr>
        <w:t>、点运行</w:t>
      </w:r>
      <w:r w:rsidRPr="00835014">
        <w:rPr>
          <w:szCs w:val="21"/>
        </w:rPr>
        <w:t>,</w:t>
      </w:r>
      <w:r w:rsidRPr="00835014">
        <w:rPr>
          <w:rFonts w:hint="eastAsia"/>
          <w:szCs w:val="21"/>
        </w:rPr>
        <w:t>在实验过程中电脑不能进行别的工作。</w:t>
      </w:r>
    </w:p>
    <w:p w:rsidR="00AA3902" w:rsidRPr="00835014" w:rsidRDefault="00AA3902" w:rsidP="00C71E5B">
      <w:pPr>
        <w:adjustRightInd w:val="0"/>
        <w:snapToGrid w:val="0"/>
        <w:spacing w:line="360" w:lineRule="auto"/>
        <w:rPr>
          <w:szCs w:val="21"/>
        </w:rPr>
      </w:pPr>
      <w:r w:rsidRPr="00835014">
        <w:rPr>
          <w:szCs w:val="21"/>
        </w:rPr>
        <w:t>5</w:t>
      </w:r>
      <w:r w:rsidRPr="00835014">
        <w:rPr>
          <w:rFonts w:hint="eastAsia"/>
          <w:szCs w:val="21"/>
        </w:rPr>
        <w:t>、试验结束生成报告。</w:t>
      </w:r>
    </w:p>
    <w:p w:rsidR="00AA3902" w:rsidRPr="00835014" w:rsidRDefault="00AA3902" w:rsidP="00C71E5B">
      <w:pPr>
        <w:adjustRightInd w:val="0"/>
        <w:snapToGrid w:val="0"/>
        <w:spacing w:line="360" w:lineRule="auto"/>
        <w:rPr>
          <w:szCs w:val="21"/>
        </w:rPr>
      </w:pPr>
      <w:r w:rsidRPr="00835014">
        <w:rPr>
          <w:szCs w:val="21"/>
        </w:rPr>
        <w:t>6</w:t>
      </w:r>
      <w:r w:rsidRPr="00835014">
        <w:rPr>
          <w:rFonts w:hint="eastAsia"/>
          <w:szCs w:val="21"/>
        </w:rPr>
        <w:t>、工作台应每天进行清洁工作。</w:t>
      </w:r>
    </w:p>
    <w:p w:rsidR="00AA3902" w:rsidRPr="00835014" w:rsidRDefault="00AA3902" w:rsidP="00C71E5B">
      <w:pPr>
        <w:adjustRightInd w:val="0"/>
        <w:snapToGrid w:val="0"/>
        <w:spacing w:line="360" w:lineRule="auto"/>
        <w:rPr>
          <w:szCs w:val="21"/>
        </w:rPr>
      </w:pPr>
      <w:r w:rsidRPr="00835014">
        <w:rPr>
          <w:rFonts w:ascii="宋体" w:hAnsi="宋体"/>
          <w:szCs w:val="21"/>
        </w:rPr>
        <w:t>7</w:t>
      </w:r>
      <w:r w:rsidRPr="00835014">
        <w:rPr>
          <w:rFonts w:ascii="宋体" w:hAnsi="宋体" w:hint="eastAsia"/>
          <w:szCs w:val="21"/>
        </w:rPr>
        <w:t>、</w:t>
      </w:r>
      <w:r w:rsidRPr="00835014">
        <w:rPr>
          <w:rFonts w:hint="eastAsia"/>
          <w:szCs w:val="21"/>
        </w:rPr>
        <w:t>长时间不试验应关闭试验机。</w:t>
      </w:r>
    </w:p>
    <w:p w:rsidR="00AA3902" w:rsidRPr="00835014" w:rsidRDefault="00AA3902" w:rsidP="00C71E5B">
      <w:pPr>
        <w:adjustRightInd w:val="0"/>
        <w:snapToGrid w:val="0"/>
        <w:spacing w:line="360" w:lineRule="auto"/>
        <w:rPr>
          <w:szCs w:val="21"/>
        </w:rPr>
      </w:pPr>
      <w:r w:rsidRPr="00835014">
        <w:rPr>
          <w:szCs w:val="21"/>
        </w:rPr>
        <w:t>8</w:t>
      </w:r>
      <w:r w:rsidRPr="00835014">
        <w:rPr>
          <w:rFonts w:hint="eastAsia"/>
          <w:szCs w:val="21"/>
        </w:rPr>
        <w:t>、电脑不能安装游戏软件。</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六、实验步骤</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w:t>
      </w:r>
      <w:r w:rsidRPr="00835014">
        <w:rPr>
          <w:rFonts w:ascii="宋体" w:hAnsi="宋体" w:hint="eastAsia"/>
          <w:szCs w:val="21"/>
        </w:rPr>
        <w:t>、打开试验机主机电源。</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2</w:t>
      </w:r>
      <w:r w:rsidRPr="00835014">
        <w:rPr>
          <w:rFonts w:ascii="宋体" w:hAnsi="宋体" w:hint="eastAsia"/>
          <w:szCs w:val="21"/>
        </w:rPr>
        <w:t>、按软件启动方式进入软件，选择正确的传感器进行联机。</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3</w:t>
      </w:r>
      <w:r w:rsidRPr="00835014">
        <w:rPr>
          <w:rFonts w:ascii="宋体" w:hAnsi="宋体" w:hint="eastAsia"/>
          <w:szCs w:val="21"/>
        </w:rPr>
        <w:t>、在输入用户参数窗口选择欲做试验方案。</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4</w:t>
      </w:r>
      <w:r w:rsidRPr="00835014">
        <w:rPr>
          <w:rFonts w:ascii="宋体" w:hAnsi="宋体" w:hint="eastAsia"/>
          <w:szCs w:val="21"/>
        </w:rPr>
        <w:t>、输入存盘文件名，或采用默认文件名。</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5</w:t>
      </w:r>
      <w:r w:rsidRPr="00835014">
        <w:rPr>
          <w:rFonts w:ascii="宋体" w:hAnsi="宋体" w:hint="eastAsia"/>
          <w:szCs w:val="21"/>
        </w:rPr>
        <w:t>、测量试样尺寸。</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lastRenderedPageBreak/>
        <w:t>6</w:t>
      </w:r>
      <w:r w:rsidRPr="00835014">
        <w:rPr>
          <w:rFonts w:ascii="宋体" w:hAnsi="宋体" w:hint="eastAsia"/>
          <w:szCs w:val="21"/>
        </w:rPr>
        <w:t>、输入试样尺寸、试样标距及相关试验参数。</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7</w:t>
      </w:r>
      <w:r w:rsidRPr="00835014">
        <w:rPr>
          <w:rFonts w:ascii="宋体" w:hAnsi="宋体" w:hint="eastAsia"/>
          <w:szCs w:val="21"/>
        </w:rPr>
        <w:t>、安装夹具及装夹试样。</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8</w:t>
      </w:r>
      <w:r w:rsidRPr="00835014">
        <w:rPr>
          <w:rFonts w:ascii="宋体" w:hAnsi="宋体" w:hint="eastAsia"/>
          <w:szCs w:val="21"/>
        </w:rPr>
        <w:t>、开始试验。软件自动切换到试验界面。</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9</w:t>
      </w:r>
      <w:r w:rsidRPr="00835014">
        <w:rPr>
          <w:rFonts w:ascii="宋体" w:hAnsi="宋体" w:hint="eastAsia"/>
          <w:szCs w:val="21"/>
        </w:rPr>
        <w:t>、观察试验过程。</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10</w:t>
      </w:r>
      <w:r w:rsidRPr="00835014">
        <w:rPr>
          <w:rFonts w:ascii="宋体" w:hAnsi="宋体" w:hint="eastAsia"/>
          <w:szCs w:val="21"/>
        </w:rPr>
        <w:t>、试验结束，在试验结果栏中，程序将自动计算出的结果显示在其中。</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11</w:t>
      </w:r>
      <w:r w:rsidRPr="00835014">
        <w:rPr>
          <w:rFonts w:ascii="宋体" w:hAnsi="宋体" w:hint="eastAsia"/>
          <w:szCs w:val="21"/>
        </w:rPr>
        <w:t>、输入断后标距，断后面积（或断后直径等）。</w:t>
      </w:r>
    </w:p>
    <w:p w:rsidR="00AA3902" w:rsidRPr="00944790" w:rsidRDefault="00AA3902" w:rsidP="00C71E5B">
      <w:pPr>
        <w:adjustRightInd w:val="0"/>
        <w:snapToGrid w:val="0"/>
        <w:spacing w:line="360" w:lineRule="auto"/>
        <w:rPr>
          <w:rFonts w:ascii="宋体"/>
          <w:spacing w:val="-2"/>
          <w:kern w:val="0"/>
          <w:szCs w:val="21"/>
        </w:rPr>
      </w:pPr>
      <w:r w:rsidRPr="00835014">
        <w:rPr>
          <w:rFonts w:ascii="宋体" w:hAnsi="宋体"/>
          <w:szCs w:val="21"/>
        </w:rPr>
        <w:t>12</w:t>
      </w:r>
      <w:r w:rsidRPr="00835014">
        <w:rPr>
          <w:rFonts w:ascii="宋体" w:hAnsi="宋体" w:hint="eastAsia"/>
          <w:szCs w:val="21"/>
        </w:rPr>
        <w:t>、</w:t>
      </w:r>
      <w:r w:rsidRPr="00944790">
        <w:rPr>
          <w:rFonts w:ascii="宋体" w:hAnsi="宋体" w:hint="eastAsia"/>
          <w:spacing w:val="-2"/>
          <w:kern w:val="0"/>
          <w:szCs w:val="21"/>
        </w:rPr>
        <w:t>还有试样，如已输入试样尺寸，请重复</w:t>
      </w:r>
      <w:r w:rsidRPr="00944790">
        <w:rPr>
          <w:rFonts w:ascii="宋体" w:hAnsi="宋体"/>
          <w:spacing w:val="-2"/>
          <w:kern w:val="0"/>
          <w:szCs w:val="21"/>
        </w:rPr>
        <w:t>7-11</w:t>
      </w:r>
      <w:r w:rsidRPr="00944790">
        <w:rPr>
          <w:rFonts w:ascii="宋体" w:hAnsi="宋体" w:hint="eastAsia"/>
          <w:spacing w:val="-2"/>
          <w:kern w:val="0"/>
          <w:szCs w:val="21"/>
        </w:rPr>
        <w:t>步，如还未输入试样尺寸，请重复</w:t>
      </w:r>
      <w:r w:rsidRPr="00944790">
        <w:rPr>
          <w:rFonts w:ascii="宋体" w:hAnsi="宋体"/>
          <w:spacing w:val="-2"/>
          <w:kern w:val="0"/>
          <w:szCs w:val="21"/>
        </w:rPr>
        <w:t>5-11</w:t>
      </w:r>
      <w:r w:rsidRPr="00944790">
        <w:rPr>
          <w:rFonts w:ascii="宋体" w:hAnsi="宋体" w:hint="eastAsia"/>
          <w:spacing w:val="-2"/>
          <w:kern w:val="0"/>
          <w:szCs w:val="21"/>
        </w:rPr>
        <w:t>步。</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13</w:t>
      </w:r>
      <w:r w:rsidRPr="00835014">
        <w:rPr>
          <w:rFonts w:ascii="宋体" w:hAnsi="宋体" w:hint="eastAsia"/>
          <w:szCs w:val="21"/>
        </w:rPr>
        <w:t>、打印试验报告。</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14</w:t>
      </w:r>
      <w:r w:rsidRPr="00835014">
        <w:rPr>
          <w:rFonts w:ascii="宋体" w:hAnsi="宋体" w:hint="eastAsia"/>
          <w:szCs w:val="21"/>
        </w:rPr>
        <w:t>、做完试验，关闭软件。</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15</w:t>
      </w:r>
      <w:r w:rsidRPr="00835014">
        <w:rPr>
          <w:rFonts w:ascii="宋体" w:hAnsi="宋体" w:hint="eastAsia"/>
          <w:szCs w:val="21"/>
        </w:rPr>
        <w:t>、关闭试验机主机电源。</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七、实验后的测量和断口的观察</w:t>
      </w:r>
    </w:p>
    <w:p w:rsidR="00AA3902" w:rsidRPr="00835014" w:rsidRDefault="00AA3902" w:rsidP="00CC3C3B">
      <w:pPr>
        <w:adjustRightInd w:val="0"/>
        <w:snapToGrid w:val="0"/>
        <w:spacing w:line="360" w:lineRule="auto"/>
        <w:ind w:firstLineChars="200" w:firstLine="420"/>
        <w:rPr>
          <w:rFonts w:ascii="宋体"/>
          <w:szCs w:val="21"/>
        </w:rPr>
      </w:pPr>
      <w:r w:rsidRPr="00835014">
        <w:rPr>
          <w:rFonts w:ascii="宋体" w:hAnsi="宋体" w:hint="eastAsia"/>
          <w:szCs w:val="21"/>
        </w:rPr>
        <w:t>低碳钢材料拉断后，须计算其延伸率和截面收缩率，因此要测量断后标距长度和断口</w:t>
      </w:r>
      <w:r w:rsidRPr="00835014">
        <w:rPr>
          <w:rFonts w:ascii="宋体" w:hAnsi="宋体"/>
          <w:szCs w:val="21"/>
        </w:rPr>
        <w:t>(</w:t>
      </w:r>
      <w:r w:rsidRPr="00835014">
        <w:rPr>
          <w:rFonts w:ascii="宋体" w:hAnsi="宋体" w:hint="eastAsia"/>
          <w:szCs w:val="21"/>
        </w:rPr>
        <w:t>颈缩</w:t>
      </w:r>
      <w:r w:rsidRPr="00835014">
        <w:rPr>
          <w:rFonts w:ascii="宋体" w:hAnsi="宋体"/>
          <w:szCs w:val="21"/>
        </w:rPr>
        <w:t>)</w:t>
      </w:r>
      <w:r w:rsidRPr="00835014">
        <w:rPr>
          <w:rFonts w:ascii="宋体" w:hAnsi="宋体" w:hint="eastAsia"/>
          <w:szCs w:val="21"/>
        </w:rPr>
        <w:t>处直径。</w:t>
      </w:r>
    </w:p>
    <w:p w:rsidR="00AA3902" w:rsidRPr="00835014" w:rsidRDefault="00AA3902" w:rsidP="00CC3C3B">
      <w:pPr>
        <w:adjustRightInd w:val="0"/>
        <w:snapToGrid w:val="0"/>
        <w:spacing w:line="360" w:lineRule="auto"/>
        <w:ind w:firstLineChars="200" w:firstLine="420"/>
        <w:rPr>
          <w:rFonts w:ascii="宋体"/>
          <w:szCs w:val="21"/>
        </w:rPr>
      </w:pPr>
      <w:r w:rsidRPr="00835014">
        <w:rPr>
          <w:rFonts w:ascii="宋体" w:hAnsi="宋体" w:hint="eastAsia"/>
          <w:szCs w:val="21"/>
        </w:rPr>
        <w:t>分析拉伸试样的断口，对于评价材料的质量是很重要的，而且还有助于判断材料的塑性、强度及其综合性能。观察低碳钢铸铁两种材料的断口，并分析原因。</w:t>
      </w:r>
    </w:p>
    <w:p w:rsidR="00AA3902" w:rsidRPr="00835014" w:rsidRDefault="00AA3902" w:rsidP="00C71E5B">
      <w:pPr>
        <w:pStyle w:val="ab"/>
        <w:adjustRightInd w:val="0"/>
        <w:snapToGrid w:val="0"/>
        <w:spacing w:line="360" w:lineRule="auto"/>
        <w:rPr>
          <w:sz w:val="21"/>
          <w:szCs w:val="21"/>
        </w:rPr>
      </w:pPr>
      <w:r w:rsidRPr="00835014">
        <w:rPr>
          <w:rFonts w:hint="eastAsia"/>
          <w:b/>
          <w:sz w:val="21"/>
          <w:szCs w:val="21"/>
        </w:rPr>
        <w:t>低碳钢：</w:t>
      </w:r>
      <w:r w:rsidRPr="00835014">
        <w:rPr>
          <w:rFonts w:hint="eastAsia"/>
          <w:sz w:val="21"/>
          <w:szCs w:val="21"/>
        </w:rPr>
        <w:t>断后有较大的宏观塑性变形，断口呈灰暗色纤维状，不完全杯锥状，周边为</w:t>
      </w:r>
      <w:r w:rsidRPr="00835014">
        <w:rPr>
          <w:sz w:val="21"/>
          <w:szCs w:val="21"/>
        </w:rPr>
        <w:t>45</w:t>
      </w:r>
      <w:r w:rsidRPr="00835014">
        <w:rPr>
          <w:rFonts w:ascii="宋体" w:hint="eastAsia"/>
          <w:sz w:val="21"/>
          <w:szCs w:val="21"/>
        </w:rPr>
        <w:t>°</w:t>
      </w:r>
      <w:r w:rsidRPr="00835014">
        <w:rPr>
          <w:rFonts w:hint="eastAsia"/>
          <w:sz w:val="21"/>
          <w:szCs w:val="21"/>
        </w:rPr>
        <w:t>的剪切唇</w:t>
      </w:r>
      <w:r w:rsidRPr="00835014">
        <w:rPr>
          <w:sz w:val="21"/>
          <w:szCs w:val="21"/>
        </w:rPr>
        <w:t>——</w:t>
      </w:r>
      <w:r w:rsidRPr="00835014">
        <w:rPr>
          <w:rFonts w:hint="eastAsia"/>
          <w:sz w:val="21"/>
          <w:szCs w:val="21"/>
        </w:rPr>
        <w:t>塑性较好</w:t>
      </w:r>
    </w:p>
    <w:p w:rsidR="00AA3902" w:rsidRPr="00835014" w:rsidRDefault="00AA3902" w:rsidP="00C71E5B">
      <w:pPr>
        <w:adjustRightInd w:val="0"/>
        <w:snapToGrid w:val="0"/>
        <w:spacing w:line="360" w:lineRule="auto"/>
        <w:rPr>
          <w:szCs w:val="21"/>
        </w:rPr>
      </w:pPr>
      <w:r w:rsidRPr="00835014">
        <w:rPr>
          <w:rFonts w:hint="eastAsia"/>
          <w:b/>
          <w:szCs w:val="21"/>
        </w:rPr>
        <w:t>铸铁：</w:t>
      </w:r>
      <w:r w:rsidRPr="00835014">
        <w:rPr>
          <w:rFonts w:hint="eastAsia"/>
          <w:szCs w:val="21"/>
        </w:rPr>
        <w:t>断口与正应力方向垂直，没有颈缩现象，长度没有变化，断口齐平为闪光的结晶状组织</w:t>
      </w:r>
      <w:r w:rsidRPr="00835014">
        <w:rPr>
          <w:szCs w:val="21"/>
        </w:rPr>
        <w:t>——</w:t>
      </w:r>
      <w:r w:rsidRPr="00835014">
        <w:rPr>
          <w:rFonts w:hint="eastAsia"/>
          <w:szCs w:val="21"/>
        </w:rPr>
        <w:t>脆性</w:t>
      </w:r>
    </w:p>
    <w:p w:rsidR="00AA3902" w:rsidRPr="00835014" w:rsidRDefault="00AA3902" w:rsidP="00C71E5B">
      <w:pPr>
        <w:adjustRightInd w:val="0"/>
        <w:snapToGrid w:val="0"/>
        <w:spacing w:line="360" w:lineRule="auto"/>
        <w:outlineLvl w:val="1"/>
        <w:rPr>
          <w:rFonts w:ascii="宋体"/>
          <w:b/>
          <w:szCs w:val="21"/>
        </w:rPr>
      </w:pPr>
      <w:r w:rsidRPr="00835014">
        <w:rPr>
          <w:rFonts w:ascii="宋体" w:hAnsi="宋体" w:hint="eastAsia"/>
          <w:b/>
          <w:szCs w:val="21"/>
        </w:rPr>
        <w:t>八、实验后力学性能比较</w:t>
      </w:r>
    </w:p>
    <w:p w:rsidR="00AA3902" w:rsidRPr="00835014" w:rsidRDefault="00AA3902" w:rsidP="00C71E5B">
      <w:pPr>
        <w:adjustRightInd w:val="0"/>
        <w:snapToGrid w:val="0"/>
        <w:spacing w:line="360" w:lineRule="auto"/>
        <w:rPr>
          <w:rFonts w:ascii="宋体"/>
          <w:szCs w:val="21"/>
        </w:rPr>
      </w:pPr>
      <w:r w:rsidRPr="00835014">
        <w:rPr>
          <w:rFonts w:ascii="宋体" w:hAnsi="宋体"/>
          <w:szCs w:val="21"/>
        </w:rPr>
        <w:t xml:space="preserve">    </w:t>
      </w:r>
      <w:r w:rsidRPr="00835014">
        <w:rPr>
          <w:rFonts w:ascii="宋体" w:hAnsi="宋体" w:hint="eastAsia"/>
          <w:szCs w:val="21"/>
        </w:rPr>
        <w:t>对不同材料力学性能的比较，我们主要从拉伸过程中材料表现出的不同现象和试样拉断后断裂的现象进行比较。同学们试验过程中要仔细观察。</w:t>
      </w:r>
    </w:p>
    <w:p w:rsidR="00AA3902" w:rsidRPr="00944790" w:rsidRDefault="00AA3902" w:rsidP="00944790">
      <w:pPr>
        <w:pStyle w:val="ac"/>
        <w:numPr>
          <w:ilvl w:val="0"/>
          <w:numId w:val="4"/>
        </w:numPr>
        <w:adjustRightInd w:val="0"/>
        <w:snapToGrid w:val="0"/>
        <w:spacing w:line="360" w:lineRule="auto"/>
        <w:ind w:firstLineChars="0"/>
        <w:outlineLvl w:val="1"/>
        <w:rPr>
          <w:rFonts w:ascii="宋体"/>
          <w:b/>
          <w:szCs w:val="21"/>
        </w:rPr>
      </w:pPr>
      <w:r w:rsidRPr="00944790">
        <w:rPr>
          <w:rFonts w:ascii="宋体" w:hAnsi="宋体" w:hint="eastAsia"/>
          <w:b/>
          <w:szCs w:val="21"/>
        </w:rPr>
        <w:t>低碳钢与铸铁强度指标与塑性指标的计算</w:t>
      </w:r>
    </w:p>
    <w:p w:rsidR="00AA3902" w:rsidRPr="00835014" w:rsidRDefault="00AA3902" w:rsidP="00944790">
      <w:pPr>
        <w:widowControl/>
        <w:adjustRightInd w:val="0"/>
        <w:snapToGrid w:val="0"/>
        <w:jc w:val="left"/>
        <w:rPr>
          <w:rFonts w:ascii="宋体"/>
          <w:szCs w:val="21"/>
        </w:rPr>
      </w:pPr>
      <w:r>
        <w:rPr>
          <w:rFonts w:ascii="宋体" w:hAnsi="宋体"/>
          <w:szCs w:val="21"/>
        </w:rPr>
        <w:t>1</w:t>
      </w:r>
      <w:r>
        <w:rPr>
          <w:rFonts w:ascii="宋体" w:hAnsi="宋体" w:hint="eastAsia"/>
          <w:szCs w:val="21"/>
        </w:rPr>
        <w:t>、</w:t>
      </w:r>
      <w:r w:rsidRPr="00835014">
        <w:rPr>
          <w:rFonts w:ascii="宋体" w:hAnsi="宋体" w:hint="eastAsia"/>
          <w:szCs w:val="21"/>
        </w:rPr>
        <w:t>低碳钢材料</w:t>
      </w:r>
      <w:r w:rsidRPr="00835014">
        <w:rPr>
          <w:rFonts w:ascii="宋体" w:hAnsi="宋体"/>
          <w:szCs w:val="21"/>
        </w:rPr>
        <w:t>(1MPa=1</w:t>
      </w:r>
      <w:r w:rsidRPr="00835014">
        <w:rPr>
          <w:rFonts w:ascii="宋体" w:hAnsi="宋体" w:hint="eastAsia"/>
          <w:b/>
          <w:position w:val="-24"/>
          <w:szCs w:val="21"/>
        </w:rPr>
        <w:object w:dxaOrig="580" w:dyaOrig="620">
          <v:shape id="_x0000_i1037" type="#_x0000_t75" style="width:29.25pt;height:30.75pt" o:ole="" fillcolor="window">
            <v:imagedata r:id="rId27" o:title=""/>
          </v:shape>
          <o:OLEObject Type="Embed" ProgID="Equation.3" ShapeID="_x0000_i1037" DrawAspect="Content" ObjectID="_1623998047" r:id="rId28"/>
        </w:object>
      </w:r>
      <w:r w:rsidRPr="00835014">
        <w:rPr>
          <w:rFonts w:ascii="宋体" w:hAnsi="宋体"/>
          <w:szCs w:val="21"/>
        </w:rPr>
        <w:t xml:space="preserve">)    </w:t>
      </w:r>
    </w:p>
    <w:p w:rsidR="00AA3902" w:rsidRDefault="00AA3902" w:rsidP="00CC3C3B">
      <w:pPr>
        <w:adjustRightInd w:val="0"/>
        <w:snapToGrid w:val="0"/>
        <w:ind w:firstLineChars="150" w:firstLine="316"/>
        <w:rPr>
          <w:rFonts w:ascii="宋体"/>
          <w:szCs w:val="21"/>
        </w:rPr>
      </w:pPr>
      <w:r w:rsidRPr="00835014">
        <w:rPr>
          <w:rFonts w:ascii="宋体" w:hAnsi="宋体" w:hint="eastAsia"/>
          <w:b/>
          <w:szCs w:val="21"/>
        </w:rPr>
        <w:t>屈服极限：</w:t>
      </w:r>
      <w:r w:rsidRPr="00835014">
        <w:rPr>
          <w:rFonts w:ascii="宋体" w:hAnsi="宋体" w:hint="eastAsia"/>
          <w:b/>
          <w:position w:val="-30"/>
          <w:szCs w:val="21"/>
        </w:rPr>
        <w:object w:dxaOrig="920" w:dyaOrig="700">
          <v:shape id="_x0000_i1038" type="#_x0000_t75" style="width:45.75pt;height:35.25pt" o:ole="" fillcolor="window">
            <v:imagedata r:id="rId29" o:title=""/>
          </v:shape>
          <o:OLEObject Type="Embed" ProgID="Equation.3" ShapeID="_x0000_i1038" DrawAspect="Content" ObjectID="_1623998048" r:id="rId30"/>
        </w:object>
      </w:r>
      <w:r w:rsidRPr="00835014">
        <w:rPr>
          <w:rFonts w:ascii="宋体" w:hAnsi="宋体" w:hint="eastAsia"/>
          <w:szCs w:val="21"/>
        </w:rPr>
        <w:t>（</w:t>
      </w:r>
      <w:r w:rsidRPr="00835014">
        <w:rPr>
          <w:rFonts w:ascii="宋体" w:hAnsi="宋体"/>
          <w:szCs w:val="21"/>
        </w:rPr>
        <w:t>MP</w:t>
      </w:r>
      <w:r w:rsidRPr="00835014">
        <w:rPr>
          <w:rFonts w:ascii="宋体" w:hAnsi="宋体"/>
          <w:szCs w:val="21"/>
          <w:vertAlign w:val="subscript"/>
        </w:rPr>
        <w:t>a</w:t>
      </w:r>
      <w:r w:rsidRPr="00835014">
        <w:rPr>
          <w:rFonts w:ascii="宋体" w:hAnsi="宋体" w:hint="eastAsia"/>
          <w:szCs w:val="21"/>
        </w:rPr>
        <w:t>）</w:t>
      </w:r>
      <w:r w:rsidRPr="00835014">
        <w:rPr>
          <w:rFonts w:ascii="宋体" w:hAnsi="宋体"/>
          <w:szCs w:val="21"/>
        </w:rPr>
        <w:t xml:space="preserve">     </w:t>
      </w:r>
      <w:r w:rsidRPr="00835014">
        <w:rPr>
          <w:rFonts w:ascii="宋体" w:hAnsi="宋体" w:hint="eastAsia"/>
          <w:b/>
          <w:szCs w:val="21"/>
        </w:rPr>
        <w:t>强度极限：</w:t>
      </w:r>
      <w:r w:rsidRPr="00835014">
        <w:rPr>
          <w:rFonts w:ascii="宋体" w:hAnsi="宋体" w:hint="eastAsia"/>
          <w:b/>
          <w:position w:val="-30"/>
          <w:szCs w:val="21"/>
        </w:rPr>
        <w:object w:dxaOrig="900" w:dyaOrig="700">
          <v:shape id="_x0000_i1039" type="#_x0000_t75" style="width:45pt;height:35.25pt" o:ole="" fillcolor="window">
            <v:imagedata r:id="rId31" o:title=""/>
          </v:shape>
          <o:OLEObject Type="Embed" ProgID="Equation.3" ShapeID="_x0000_i1039" DrawAspect="Content" ObjectID="_1623998049" r:id="rId32"/>
        </w:object>
      </w:r>
      <w:r w:rsidRPr="00835014">
        <w:rPr>
          <w:rFonts w:ascii="宋体" w:hAnsi="宋体" w:hint="eastAsia"/>
          <w:szCs w:val="21"/>
        </w:rPr>
        <w:t>（</w:t>
      </w:r>
      <w:r w:rsidRPr="00835014">
        <w:rPr>
          <w:rFonts w:ascii="宋体" w:hAnsi="宋体"/>
          <w:szCs w:val="21"/>
        </w:rPr>
        <w:t>MP</w:t>
      </w:r>
      <w:r w:rsidRPr="00835014">
        <w:rPr>
          <w:rFonts w:ascii="宋体" w:hAnsi="宋体"/>
          <w:szCs w:val="21"/>
          <w:vertAlign w:val="subscript"/>
        </w:rPr>
        <w:t>a</w:t>
      </w:r>
      <w:r w:rsidRPr="00835014">
        <w:rPr>
          <w:rFonts w:ascii="宋体" w:hAnsi="宋体" w:hint="eastAsia"/>
          <w:szCs w:val="21"/>
        </w:rPr>
        <w:t>）</w:t>
      </w:r>
      <w:r w:rsidRPr="00835014">
        <w:rPr>
          <w:rFonts w:ascii="宋体" w:hAnsi="宋体"/>
          <w:szCs w:val="21"/>
        </w:rPr>
        <w:t xml:space="preserve">         </w:t>
      </w:r>
    </w:p>
    <w:p w:rsidR="00AA3902" w:rsidRPr="00835014" w:rsidRDefault="00AA3902" w:rsidP="00CC3C3B">
      <w:pPr>
        <w:adjustRightInd w:val="0"/>
        <w:snapToGrid w:val="0"/>
        <w:ind w:firstLineChars="150" w:firstLine="316"/>
        <w:rPr>
          <w:rFonts w:ascii="宋体"/>
          <w:szCs w:val="21"/>
        </w:rPr>
      </w:pPr>
      <w:r>
        <w:rPr>
          <w:rFonts w:ascii="宋体" w:hAnsi="宋体" w:hint="eastAsia"/>
          <w:b/>
          <w:szCs w:val="21"/>
        </w:rPr>
        <w:t>断后</w:t>
      </w:r>
      <w:r w:rsidRPr="00835014">
        <w:rPr>
          <w:rFonts w:ascii="宋体" w:hAnsi="宋体" w:hint="eastAsia"/>
          <w:b/>
          <w:szCs w:val="21"/>
        </w:rPr>
        <w:t>延伸率：</w:t>
      </w:r>
      <w:r w:rsidRPr="00835014">
        <w:rPr>
          <w:rFonts w:ascii="宋体" w:hAnsi="宋体" w:hint="eastAsia"/>
          <w:b/>
          <w:position w:val="-30"/>
          <w:szCs w:val="21"/>
        </w:rPr>
        <w:object w:dxaOrig="2079" w:dyaOrig="700">
          <v:shape id="_x0000_i1040" type="#_x0000_t75" style="width:104.25pt;height:35.25pt" o:ole="" fillcolor="window">
            <v:imagedata r:id="rId33" o:title=""/>
          </v:shape>
          <o:OLEObject Type="Embed" ProgID="Equation.3" ShapeID="_x0000_i1040" DrawAspect="Content" ObjectID="_1623998050" r:id="rId34"/>
        </w:object>
      </w:r>
    </w:p>
    <w:p w:rsidR="00AA3902" w:rsidRDefault="00AA3902" w:rsidP="00CC3C3B">
      <w:pPr>
        <w:adjustRightInd w:val="0"/>
        <w:snapToGrid w:val="0"/>
        <w:ind w:firstLineChars="150" w:firstLine="316"/>
        <w:rPr>
          <w:rFonts w:ascii="宋体"/>
          <w:b/>
          <w:szCs w:val="21"/>
        </w:rPr>
      </w:pPr>
      <w:r w:rsidRPr="00835014">
        <w:rPr>
          <w:rFonts w:ascii="宋体" w:hAnsi="宋体" w:hint="eastAsia"/>
          <w:b/>
          <w:szCs w:val="21"/>
        </w:rPr>
        <w:t>截面收缩率：</w:t>
      </w:r>
      <w:r w:rsidRPr="00835014">
        <w:rPr>
          <w:rFonts w:ascii="宋体" w:hAnsi="宋体" w:hint="eastAsia"/>
          <w:b/>
          <w:position w:val="-30"/>
          <w:szCs w:val="21"/>
        </w:rPr>
        <w:object w:dxaOrig="4060" w:dyaOrig="720">
          <v:shape id="_x0000_i1041" type="#_x0000_t75" style="width:203.25pt;height:36pt" o:ole="" fillcolor="window">
            <v:imagedata r:id="rId35" o:title=""/>
          </v:shape>
          <o:OLEObject Type="Embed" ProgID="Equation.3" ShapeID="_x0000_i1041" DrawAspect="Content" ObjectID="_1623998051" r:id="rId36"/>
        </w:object>
      </w:r>
    </w:p>
    <w:p w:rsidR="00AA3902" w:rsidRDefault="00AA3902" w:rsidP="00B53195">
      <w:pPr>
        <w:adjustRightInd w:val="0"/>
        <w:snapToGrid w:val="0"/>
        <w:sectPr w:rsidR="00AA3902" w:rsidSect="006B533A">
          <w:footerReference w:type="default" r:id="rId37"/>
          <w:pgSz w:w="11906" w:h="16838"/>
          <w:pgMar w:top="1440" w:right="1800" w:bottom="1440" w:left="1800" w:header="851" w:footer="992" w:gutter="0"/>
          <w:pgNumType w:start="1"/>
          <w:cols w:space="425"/>
          <w:docGrid w:type="lines" w:linePitch="312"/>
        </w:sectPr>
      </w:pPr>
      <w:r>
        <w:t>2</w:t>
      </w:r>
      <w:r>
        <w:rPr>
          <w:rFonts w:hint="eastAsia"/>
        </w:rPr>
        <w:t>、</w:t>
      </w:r>
      <w:r w:rsidRPr="00944790">
        <w:rPr>
          <w:rFonts w:hint="eastAsia"/>
        </w:rPr>
        <w:t>铸铁材料</w:t>
      </w:r>
      <w:r w:rsidRPr="00944790">
        <w:t xml:space="preserve">    </w:t>
      </w:r>
      <w:r w:rsidRPr="00944790">
        <w:rPr>
          <w:rFonts w:hint="eastAsia"/>
          <w:b/>
        </w:rPr>
        <w:t>强度极限：</w:t>
      </w:r>
      <w:r w:rsidRPr="00835014">
        <w:rPr>
          <w:position w:val="-30"/>
        </w:rPr>
        <w:object w:dxaOrig="900" w:dyaOrig="700">
          <v:shape id="_x0000_i1042" type="#_x0000_t75" style="width:45pt;height:35.25pt" o:ole="" fillcolor="window">
            <v:imagedata r:id="rId31" o:title=""/>
          </v:shape>
          <o:OLEObject Type="Embed" ProgID="Equation.3" ShapeID="_x0000_i1042" DrawAspect="Content" ObjectID="_1623998052" r:id="rId38"/>
        </w:object>
      </w:r>
      <w:r w:rsidRPr="00944790">
        <w:rPr>
          <w:rFonts w:hint="eastAsia"/>
        </w:rPr>
        <w:t>（</w:t>
      </w:r>
      <w:r w:rsidRPr="00944790">
        <w:t>MP</w:t>
      </w:r>
      <w:r w:rsidRPr="00944790">
        <w:rPr>
          <w:vertAlign w:val="subscript"/>
        </w:rPr>
        <w:t>a</w:t>
      </w:r>
      <w:r w:rsidRPr="00944790">
        <w:rPr>
          <w:rFonts w:hint="eastAsia"/>
        </w:rPr>
        <w:t>）</w:t>
      </w:r>
    </w:p>
    <w:p w:rsidR="00AA3902" w:rsidRPr="00B53195" w:rsidRDefault="00AA3902" w:rsidP="00B53195">
      <w:pPr>
        <w:adjustRightInd w:val="0"/>
        <w:snapToGrid w:val="0"/>
        <w:spacing w:line="360" w:lineRule="auto"/>
        <w:jc w:val="center"/>
        <w:rPr>
          <w:rFonts w:ascii="黑体" w:eastAsia="黑体"/>
          <w:sz w:val="30"/>
          <w:szCs w:val="30"/>
        </w:rPr>
      </w:pPr>
      <w:r>
        <w:rPr>
          <w:rFonts w:ascii="黑体" w:eastAsia="黑体" w:hint="eastAsia"/>
          <w:sz w:val="30"/>
          <w:szCs w:val="30"/>
        </w:rPr>
        <w:lastRenderedPageBreak/>
        <w:t>实验</w:t>
      </w:r>
      <w:r w:rsidRPr="00B53195">
        <w:rPr>
          <w:rFonts w:ascii="黑体" w:eastAsia="黑体" w:hint="eastAsia"/>
          <w:sz w:val="30"/>
          <w:szCs w:val="30"/>
        </w:rPr>
        <w:t>二</w:t>
      </w:r>
      <w:r w:rsidRPr="00B53195">
        <w:rPr>
          <w:rFonts w:ascii="黑体" w:eastAsia="黑体"/>
          <w:sz w:val="30"/>
          <w:szCs w:val="30"/>
        </w:rPr>
        <w:t xml:space="preserve"> </w:t>
      </w:r>
      <w:r w:rsidRPr="00B53195">
        <w:rPr>
          <w:rFonts w:ascii="黑体" w:eastAsia="黑体" w:hint="eastAsia"/>
          <w:sz w:val="30"/>
          <w:szCs w:val="30"/>
        </w:rPr>
        <w:t>压缩实验</w:t>
      </w:r>
    </w:p>
    <w:p w:rsidR="00AA3902" w:rsidRPr="00B53195" w:rsidRDefault="00AA3902" w:rsidP="00B53195">
      <w:pPr>
        <w:adjustRightInd w:val="0"/>
        <w:snapToGrid w:val="0"/>
        <w:rPr>
          <w:rFonts w:ascii="宋体"/>
          <w:b/>
          <w:szCs w:val="21"/>
        </w:rPr>
      </w:pPr>
      <w:r w:rsidRPr="00944790">
        <w:rPr>
          <w:rFonts w:hint="eastAsia"/>
          <w:b/>
        </w:rPr>
        <w:t>一、实验目的</w:t>
      </w:r>
    </w:p>
    <w:p w:rsidR="00AA3902" w:rsidRPr="00944790" w:rsidRDefault="00AA3902" w:rsidP="00944790">
      <w:pPr>
        <w:adjustRightInd w:val="0"/>
        <w:snapToGrid w:val="0"/>
        <w:spacing w:line="360" w:lineRule="auto"/>
        <w:rPr>
          <w:szCs w:val="21"/>
        </w:rPr>
      </w:pPr>
      <w:r w:rsidRPr="00944790">
        <w:rPr>
          <w:szCs w:val="21"/>
        </w:rPr>
        <w:t>1</w:t>
      </w:r>
      <w:r w:rsidRPr="00944790">
        <w:rPr>
          <w:rFonts w:hAnsi="宋体" w:hint="eastAsia"/>
          <w:szCs w:val="21"/>
        </w:rPr>
        <w:t>、测定在压缩时低碳钢的屈服极限</w:t>
      </w:r>
      <w:r w:rsidRPr="00944790">
        <w:rPr>
          <w:szCs w:val="21"/>
        </w:rPr>
        <w:t>σ</w:t>
      </w:r>
      <w:r w:rsidRPr="00944790">
        <w:rPr>
          <w:szCs w:val="21"/>
          <w:vertAlign w:val="subscript"/>
        </w:rPr>
        <w:t>S</w:t>
      </w:r>
      <w:r w:rsidRPr="00944790">
        <w:rPr>
          <w:rFonts w:hAnsi="宋体" w:hint="eastAsia"/>
          <w:szCs w:val="21"/>
        </w:rPr>
        <w:t>，铸铁的强度极限</w:t>
      </w:r>
      <w:r w:rsidRPr="00944790">
        <w:rPr>
          <w:szCs w:val="21"/>
        </w:rPr>
        <w:t>σ</w:t>
      </w:r>
      <w:r w:rsidRPr="00944790">
        <w:rPr>
          <w:szCs w:val="21"/>
          <w:vertAlign w:val="subscript"/>
        </w:rPr>
        <w:t>b</w:t>
      </w:r>
      <w:r w:rsidRPr="00944790">
        <w:rPr>
          <w:rFonts w:hAnsi="宋体" w:hint="eastAsia"/>
          <w:szCs w:val="21"/>
        </w:rPr>
        <w:t>。</w:t>
      </w:r>
    </w:p>
    <w:p w:rsidR="00AA3902" w:rsidRPr="00944790" w:rsidRDefault="00AA3902" w:rsidP="00944790">
      <w:pPr>
        <w:adjustRightInd w:val="0"/>
        <w:snapToGrid w:val="0"/>
        <w:spacing w:line="360" w:lineRule="auto"/>
        <w:rPr>
          <w:szCs w:val="21"/>
        </w:rPr>
      </w:pPr>
      <w:r w:rsidRPr="00944790">
        <w:rPr>
          <w:szCs w:val="21"/>
        </w:rPr>
        <w:t>2</w:t>
      </w:r>
      <w:r w:rsidRPr="00944790">
        <w:rPr>
          <w:rFonts w:hAnsi="宋体" w:hint="eastAsia"/>
          <w:szCs w:val="21"/>
        </w:rPr>
        <w:t>、观察两种材料的破坏现象，并比较这两种材料受压时的特性。</w:t>
      </w:r>
    </w:p>
    <w:p w:rsidR="00AA3902" w:rsidRPr="00944790" w:rsidRDefault="00AA3902" w:rsidP="00944790">
      <w:pPr>
        <w:adjustRightInd w:val="0"/>
        <w:snapToGrid w:val="0"/>
        <w:spacing w:line="360" w:lineRule="auto"/>
        <w:outlineLvl w:val="1"/>
        <w:rPr>
          <w:b/>
          <w:szCs w:val="21"/>
        </w:rPr>
      </w:pPr>
      <w:r w:rsidRPr="00944790">
        <w:rPr>
          <w:rFonts w:hAnsi="宋体" w:hint="eastAsia"/>
          <w:b/>
          <w:szCs w:val="21"/>
        </w:rPr>
        <w:t>二、实验设备</w:t>
      </w:r>
    </w:p>
    <w:p w:rsidR="00AA3902" w:rsidRPr="00944790" w:rsidRDefault="00AA3902" w:rsidP="00944790">
      <w:pPr>
        <w:adjustRightInd w:val="0"/>
        <w:snapToGrid w:val="0"/>
        <w:spacing w:line="360" w:lineRule="auto"/>
        <w:rPr>
          <w:szCs w:val="21"/>
        </w:rPr>
      </w:pPr>
      <w:r w:rsidRPr="00944790">
        <w:rPr>
          <w:szCs w:val="21"/>
        </w:rPr>
        <w:t>1.CMT5205</w:t>
      </w:r>
      <w:r w:rsidRPr="00944790">
        <w:rPr>
          <w:rFonts w:hAnsi="宋体" w:hint="eastAsia"/>
          <w:szCs w:val="21"/>
        </w:rPr>
        <w:t>微机控制电子万能试验机</w:t>
      </w:r>
    </w:p>
    <w:p w:rsidR="00AA3902" w:rsidRPr="00944790" w:rsidRDefault="00AA3902" w:rsidP="00944790">
      <w:pPr>
        <w:adjustRightInd w:val="0"/>
        <w:snapToGrid w:val="0"/>
        <w:spacing w:line="360" w:lineRule="auto"/>
        <w:rPr>
          <w:b/>
          <w:szCs w:val="21"/>
        </w:rPr>
      </w:pPr>
      <w:r w:rsidRPr="00944790">
        <w:rPr>
          <w:szCs w:val="21"/>
        </w:rPr>
        <w:t>2</w:t>
      </w:r>
      <w:r w:rsidRPr="00944790">
        <w:rPr>
          <w:rFonts w:hAnsi="宋体" w:hint="eastAsia"/>
          <w:szCs w:val="21"/>
        </w:rPr>
        <w:t>、游标卡尺</w:t>
      </w:r>
    </w:p>
    <w:p w:rsidR="00AA3902" w:rsidRPr="00944790" w:rsidRDefault="00AA3902" w:rsidP="00944790">
      <w:pPr>
        <w:adjustRightInd w:val="0"/>
        <w:snapToGrid w:val="0"/>
        <w:spacing w:line="360" w:lineRule="auto"/>
        <w:outlineLvl w:val="1"/>
        <w:rPr>
          <w:b/>
          <w:szCs w:val="21"/>
        </w:rPr>
      </w:pPr>
      <w:r w:rsidRPr="00944790">
        <w:rPr>
          <w:rFonts w:hAnsi="宋体" w:hint="eastAsia"/>
          <w:b/>
          <w:szCs w:val="21"/>
        </w:rPr>
        <w:t>三、压缩试样</w:t>
      </w:r>
    </w:p>
    <w:p w:rsidR="00AA3902" w:rsidRPr="00944790" w:rsidRDefault="00AA3902" w:rsidP="00CC3C3B">
      <w:pPr>
        <w:pStyle w:val="3"/>
        <w:tabs>
          <w:tab w:val="left" w:pos="4700"/>
        </w:tabs>
        <w:adjustRightInd w:val="0"/>
        <w:snapToGrid w:val="0"/>
        <w:spacing w:after="0" w:line="360" w:lineRule="auto"/>
        <w:ind w:leftChars="0" w:left="0" w:firstLineChars="200" w:firstLine="420"/>
        <w:rPr>
          <w:sz w:val="21"/>
          <w:szCs w:val="21"/>
        </w:rPr>
      </w:pPr>
      <w:r w:rsidRPr="00944790">
        <w:rPr>
          <w:rFonts w:hAnsi="宋体" w:hint="eastAsia"/>
          <w:sz w:val="21"/>
          <w:szCs w:val="21"/>
        </w:rPr>
        <w:t>本次压缩试验用短形试样见图</w:t>
      </w:r>
      <w:r w:rsidRPr="00944790">
        <w:rPr>
          <w:sz w:val="21"/>
          <w:szCs w:val="21"/>
        </w:rPr>
        <w:t>2-1</w:t>
      </w:r>
      <w:r w:rsidRPr="00944790">
        <w:rPr>
          <w:rFonts w:hAnsi="宋体" w:hint="eastAsia"/>
          <w:sz w:val="21"/>
          <w:szCs w:val="21"/>
        </w:rPr>
        <w:t>所示。试样两端须经研磨平整，互相平行，且端面须垂直于轴线。试样尺寸</w:t>
      </w:r>
      <w:r w:rsidRPr="00944790">
        <w:rPr>
          <w:position w:val="-24"/>
          <w:sz w:val="21"/>
          <w:szCs w:val="21"/>
        </w:rPr>
        <w:object w:dxaOrig="320" w:dyaOrig="620">
          <v:shape id="_x0000_i1043" type="#_x0000_t75" style="width:15.75pt;height:30.75pt" o:ole="" fillcolor="window">
            <v:imagedata r:id="rId39" o:title=""/>
          </v:shape>
          <o:OLEObject Type="Embed" ProgID="Equation.3" ShapeID="_x0000_i1043" DrawAspect="Content" ObjectID="_1623998053" r:id="rId40"/>
        </w:object>
      </w:r>
      <w:r w:rsidRPr="00944790">
        <w:rPr>
          <w:rFonts w:hAnsi="宋体" w:hint="eastAsia"/>
          <w:sz w:val="21"/>
          <w:szCs w:val="21"/>
        </w:rPr>
        <w:t>对压缩变形量和变形抗力均有很大影响。为使结果能互相比较，必须采取相同的</w:t>
      </w:r>
      <w:r w:rsidRPr="00944790">
        <w:rPr>
          <w:position w:val="-24"/>
          <w:sz w:val="21"/>
          <w:szCs w:val="21"/>
        </w:rPr>
        <w:object w:dxaOrig="320" w:dyaOrig="620">
          <v:shape id="_x0000_i1044" type="#_x0000_t75" style="width:15.75pt;height:30.75pt" o:ole="" fillcolor="window">
            <v:imagedata r:id="rId39" o:title=""/>
          </v:shape>
          <o:OLEObject Type="Embed" ProgID="Equation.3" ShapeID="_x0000_i1044" DrawAspect="Content" ObjectID="_1623998054" r:id="rId41"/>
        </w:object>
      </w:r>
      <w:r w:rsidRPr="00944790">
        <w:rPr>
          <w:rFonts w:hAnsi="宋体" w:hint="eastAsia"/>
          <w:sz w:val="21"/>
          <w:szCs w:val="21"/>
        </w:rPr>
        <w:t>值。此外试样端部的摩擦力不仅影响试验结果，而且改变破断形式，应尽量减少。本次试验试样规格直径</w:t>
      </w:r>
      <w:r w:rsidRPr="00944790">
        <w:rPr>
          <w:sz w:val="21"/>
          <w:szCs w:val="21"/>
        </w:rPr>
        <w:t>D=</w:t>
      </w:r>
      <w:smartTag w:uri="urn:schemas-microsoft-com:office:smarttags" w:element="chmetcnv">
        <w:smartTagPr>
          <w:attr w:name="UnitName" w:val="mm"/>
          <w:attr w:name="SourceValue" w:val="10"/>
          <w:attr w:name="HasSpace" w:val="False"/>
          <w:attr w:name="Negative" w:val="False"/>
          <w:attr w:name="NumberType" w:val="1"/>
          <w:attr w:name="TCSC" w:val="0"/>
        </w:smartTagPr>
        <w:r w:rsidRPr="00944790">
          <w:rPr>
            <w:sz w:val="21"/>
            <w:szCs w:val="21"/>
          </w:rPr>
          <w:t>10mm</w:t>
        </w:r>
      </w:smartTag>
      <w:r w:rsidRPr="00944790">
        <w:rPr>
          <w:sz w:val="21"/>
          <w:szCs w:val="21"/>
        </w:rPr>
        <w:t>,</w:t>
      </w:r>
      <w:r w:rsidRPr="00944790">
        <w:rPr>
          <w:rFonts w:hAnsi="宋体" w:hint="eastAsia"/>
          <w:sz w:val="21"/>
          <w:szCs w:val="21"/>
        </w:rPr>
        <w:t>其中低碳钢</w:t>
      </w:r>
      <w:r w:rsidRPr="00944790">
        <w:rPr>
          <w:sz w:val="21"/>
          <w:szCs w:val="21"/>
        </w:rPr>
        <w:t>H</w:t>
      </w:r>
      <w:r w:rsidRPr="00944790">
        <w:rPr>
          <w:rFonts w:hAnsi="宋体" w:hint="eastAsia"/>
          <w:sz w:val="21"/>
          <w:szCs w:val="21"/>
        </w:rPr>
        <w:t>：</w:t>
      </w:r>
      <w:r w:rsidRPr="00944790">
        <w:rPr>
          <w:sz w:val="21"/>
          <w:szCs w:val="21"/>
        </w:rPr>
        <w:t>D=4:3</w:t>
      </w:r>
      <w:r w:rsidRPr="00944790">
        <w:rPr>
          <w:rFonts w:hAnsi="宋体" w:hint="eastAsia"/>
          <w:sz w:val="21"/>
          <w:szCs w:val="21"/>
        </w:rPr>
        <w:t>，铸铁</w:t>
      </w:r>
      <w:r w:rsidRPr="00944790">
        <w:rPr>
          <w:sz w:val="21"/>
          <w:szCs w:val="21"/>
        </w:rPr>
        <w:t>H</w:t>
      </w:r>
      <w:r w:rsidRPr="00944790">
        <w:rPr>
          <w:rFonts w:hAnsi="宋体" w:hint="eastAsia"/>
          <w:sz w:val="21"/>
          <w:szCs w:val="21"/>
        </w:rPr>
        <w:t>：</w:t>
      </w:r>
      <w:r w:rsidRPr="00944790">
        <w:rPr>
          <w:sz w:val="21"/>
          <w:szCs w:val="21"/>
        </w:rPr>
        <w:t>D=3:2</w:t>
      </w:r>
      <w:r w:rsidRPr="00944790">
        <w:rPr>
          <w:rFonts w:hAnsi="宋体" w:hint="eastAsia"/>
          <w:sz w:val="21"/>
          <w:szCs w:val="21"/>
        </w:rPr>
        <w:t>。</w:t>
      </w:r>
    </w:p>
    <w:p w:rsidR="00AA3902" w:rsidRPr="00944790" w:rsidRDefault="00CE1529" w:rsidP="00CC3C3B">
      <w:pPr>
        <w:pStyle w:val="3"/>
        <w:adjustRightInd w:val="0"/>
        <w:snapToGrid w:val="0"/>
        <w:spacing w:line="360" w:lineRule="auto"/>
        <w:jc w:val="center"/>
        <w:rPr>
          <w:sz w:val="21"/>
          <w:szCs w:val="21"/>
        </w:rPr>
      </w:pPr>
      <w:r>
        <w:rPr>
          <w:noProof/>
          <w:sz w:val="21"/>
          <w:szCs w:val="21"/>
        </w:rPr>
        <w:pict>
          <v:shape id="图片 2429" o:spid="_x0000_i1045" type="#_x0000_t75" style="width:99pt;height:78pt;visibility:visible">
            <v:imagedata r:id="rId42" o:title=""/>
          </v:shape>
        </w:pict>
      </w:r>
    </w:p>
    <w:p w:rsidR="00AA3902" w:rsidRPr="00B53195" w:rsidRDefault="00AA3902" w:rsidP="00CC3C3B">
      <w:pPr>
        <w:pStyle w:val="3"/>
        <w:adjustRightInd w:val="0"/>
        <w:snapToGrid w:val="0"/>
        <w:spacing w:line="360" w:lineRule="auto"/>
        <w:jc w:val="center"/>
        <w:rPr>
          <w:sz w:val="21"/>
          <w:szCs w:val="21"/>
        </w:rPr>
      </w:pPr>
      <w:r w:rsidRPr="00B53195">
        <w:rPr>
          <w:rFonts w:hint="eastAsia"/>
          <w:sz w:val="21"/>
          <w:szCs w:val="21"/>
        </w:rPr>
        <w:t>图</w:t>
      </w:r>
      <w:r>
        <w:rPr>
          <w:sz w:val="21"/>
          <w:szCs w:val="21"/>
        </w:rPr>
        <w:t>2-</w:t>
      </w:r>
      <w:r w:rsidRPr="00B53195">
        <w:rPr>
          <w:sz w:val="21"/>
          <w:szCs w:val="21"/>
        </w:rPr>
        <w:t xml:space="preserve">1   </w:t>
      </w:r>
      <w:r w:rsidRPr="00B53195">
        <w:rPr>
          <w:rFonts w:hint="eastAsia"/>
          <w:sz w:val="21"/>
          <w:szCs w:val="21"/>
        </w:rPr>
        <w:t>压缩试样</w:t>
      </w:r>
    </w:p>
    <w:p w:rsidR="00AA3902" w:rsidRPr="00944790" w:rsidRDefault="00AA3902" w:rsidP="00944790">
      <w:pPr>
        <w:adjustRightInd w:val="0"/>
        <w:snapToGrid w:val="0"/>
        <w:spacing w:line="360" w:lineRule="auto"/>
        <w:outlineLvl w:val="1"/>
        <w:rPr>
          <w:b/>
          <w:szCs w:val="21"/>
        </w:rPr>
      </w:pPr>
      <w:r w:rsidRPr="00944790">
        <w:rPr>
          <w:rFonts w:hAnsi="宋体" w:hint="eastAsia"/>
          <w:b/>
          <w:szCs w:val="21"/>
        </w:rPr>
        <w:t>四、实验步骤</w:t>
      </w:r>
    </w:p>
    <w:p w:rsidR="00AA3902" w:rsidRPr="00944790" w:rsidRDefault="00AA3902" w:rsidP="00944790">
      <w:pPr>
        <w:adjustRightInd w:val="0"/>
        <w:snapToGrid w:val="0"/>
        <w:spacing w:line="360" w:lineRule="auto"/>
        <w:rPr>
          <w:szCs w:val="21"/>
        </w:rPr>
      </w:pPr>
      <w:r w:rsidRPr="00944790">
        <w:rPr>
          <w:szCs w:val="21"/>
        </w:rPr>
        <w:t>1</w:t>
      </w:r>
      <w:r w:rsidRPr="00944790">
        <w:rPr>
          <w:rFonts w:hAnsi="宋体" w:hint="eastAsia"/>
          <w:szCs w:val="21"/>
        </w:rPr>
        <w:t>、打开试验机主机电源。</w:t>
      </w:r>
    </w:p>
    <w:p w:rsidR="00AA3902" w:rsidRPr="00944790" w:rsidRDefault="00AA3902" w:rsidP="00944790">
      <w:pPr>
        <w:adjustRightInd w:val="0"/>
        <w:snapToGrid w:val="0"/>
        <w:spacing w:line="360" w:lineRule="auto"/>
        <w:rPr>
          <w:szCs w:val="21"/>
        </w:rPr>
      </w:pPr>
      <w:r w:rsidRPr="00944790">
        <w:rPr>
          <w:szCs w:val="21"/>
        </w:rPr>
        <w:t>2</w:t>
      </w:r>
      <w:r w:rsidRPr="00944790">
        <w:rPr>
          <w:rFonts w:hAnsi="宋体" w:hint="eastAsia"/>
          <w:szCs w:val="21"/>
        </w:rPr>
        <w:t>、按软件启动方式进入软件，进行联机。</w:t>
      </w:r>
    </w:p>
    <w:p w:rsidR="00AA3902" w:rsidRPr="00944790" w:rsidRDefault="00AA3902" w:rsidP="00944790">
      <w:pPr>
        <w:adjustRightInd w:val="0"/>
        <w:snapToGrid w:val="0"/>
        <w:spacing w:line="360" w:lineRule="auto"/>
        <w:rPr>
          <w:szCs w:val="21"/>
        </w:rPr>
      </w:pPr>
      <w:r w:rsidRPr="00944790">
        <w:rPr>
          <w:szCs w:val="21"/>
        </w:rPr>
        <w:t>3</w:t>
      </w:r>
      <w:r w:rsidRPr="00944790">
        <w:rPr>
          <w:rFonts w:hAnsi="宋体" w:hint="eastAsia"/>
          <w:szCs w:val="21"/>
        </w:rPr>
        <w:t>、在输入用户参数窗口选择欲做试验方案。</w:t>
      </w:r>
    </w:p>
    <w:p w:rsidR="00AA3902" w:rsidRPr="00944790" w:rsidRDefault="00AA3902" w:rsidP="00944790">
      <w:pPr>
        <w:adjustRightInd w:val="0"/>
        <w:snapToGrid w:val="0"/>
        <w:spacing w:line="360" w:lineRule="auto"/>
        <w:rPr>
          <w:szCs w:val="21"/>
        </w:rPr>
      </w:pPr>
      <w:r w:rsidRPr="00944790">
        <w:rPr>
          <w:szCs w:val="21"/>
        </w:rPr>
        <w:t>4</w:t>
      </w:r>
      <w:r w:rsidRPr="00944790">
        <w:rPr>
          <w:rFonts w:hAnsi="宋体" w:hint="eastAsia"/>
          <w:szCs w:val="21"/>
        </w:rPr>
        <w:t>、输入存盘文件名，或采用默认文件名。</w:t>
      </w:r>
    </w:p>
    <w:p w:rsidR="00AA3902" w:rsidRPr="00944790" w:rsidRDefault="00AA3902" w:rsidP="00944790">
      <w:pPr>
        <w:adjustRightInd w:val="0"/>
        <w:snapToGrid w:val="0"/>
        <w:spacing w:line="360" w:lineRule="auto"/>
        <w:rPr>
          <w:szCs w:val="21"/>
        </w:rPr>
      </w:pPr>
      <w:r w:rsidRPr="00944790">
        <w:rPr>
          <w:szCs w:val="21"/>
        </w:rPr>
        <w:t>5</w:t>
      </w:r>
      <w:r w:rsidRPr="00944790">
        <w:rPr>
          <w:rFonts w:hAnsi="宋体" w:hint="eastAsia"/>
          <w:szCs w:val="21"/>
        </w:rPr>
        <w:t>、测量试样尺寸。</w:t>
      </w:r>
    </w:p>
    <w:p w:rsidR="00AA3902" w:rsidRPr="00944790" w:rsidRDefault="00AA3902" w:rsidP="00944790">
      <w:pPr>
        <w:adjustRightInd w:val="0"/>
        <w:snapToGrid w:val="0"/>
        <w:spacing w:line="360" w:lineRule="auto"/>
        <w:rPr>
          <w:szCs w:val="21"/>
        </w:rPr>
      </w:pPr>
      <w:r w:rsidRPr="00944790">
        <w:rPr>
          <w:szCs w:val="21"/>
        </w:rPr>
        <w:t>6</w:t>
      </w:r>
      <w:r w:rsidRPr="00944790">
        <w:rPr>
          <w:rFonts w:hAnsi="宋体" w:hint="eastAsia"/>
          <w:szCs w:val="21"/>
        </w:rPr>
        <w:t>、输入试样尺寸、试样标距及相关试验参数。</w:t>
      </w:r>
    </w:p>
    <w:p w:rsidR="00AA3902" w:rsidRPr="00944790" w:rsidRDefault="00AA3902" w:rsidP="00944790">
      <w:pPr>
        <w:adjustRightInd w:val="0"/>
        <w:snapToGrid w:val="0"/>
        <w:spacing w:line="360" w:lineRule="auto"/>
        <w:rPr>
          <w:szCs w:val="21"/>
        </w:rPr>
      </w:pPr>
      <w:r w:rsidRPr="00944790">
        <w:rPr>
          <w:szCs w:val="21"/>
        </w:rPr>
        <w:t>7</w:t>
      </w:r>
      <w:r w:rsidRPr="00944790">
        <w:rPr>
          <w:rFonts w:hAnsi="宋体" w:hint="eastAsia"/>
          <w:szCs w:val="21"/>
        </w:rPr>
        <w:t>、安装夹具及装夹试样。</w:t>
      </w:r>
    </w:p>
    <w:p w:rsidR="00AA3902" w:rsidRPr="00944790" w:rsidRDefault="00AA3902" w:rsidP="00944790">
      <w:pPr>
        <w:adjustRightInd w:val="0"/>
        <w:snapToGrid w:val="0"/>
        <w:spacing w:line="360" w:lineRule="auto"/>
        <w:rPr>
          <w:szCs w:val="21"/>
        </w:rPr>
      </w:pPr>
      <w:r w:rsidRPr="00944790">
        <w:rPr>
          <w:szCs w:val="21"/>
        </w:rPr>
        <w:t>8</w:t>
      </w:r>
      <w:r w:rsidRPr="00944790">
        <w:rPr>
          <w:rFonts w:hAnsi="宋体" w:hint="eastAsia"/>
          <w:szCs w:val="21"/>
        </w:rPr>
        <w:t>、开始试验。软件自动切换到试验界面。</w:t>
      </w:r>
    </w:p>
    <w:p w:rsidR="00AA3902" w:rsidRPr="00944790" w:rsidRDefault="00AA3902" w:rsidP="00944790">
      <w:pPr>
        <w:adjustRightInd w:val="0"/>
        <w:snapToGrid w:val="0"/>
        <w:spacing w:line="360" w:lineRule="auto"/>
        <w:rPr>
          <w:szCs w:val="21"/>
        </w:rPr>
      </w:pPr>
      <w:r w:rsidRPr="00944790">
        <w:rPr>
          <w:szCs w:val="21"/>
        </w:rPr>
        <w:t>9</w:t>
      </w:r>
      <w:r w:rsidRPr="00944790">
        <w:rPr>
          <w:rFonts w:hAnsi="宋体" w:hint="eastAsia"/>
          <w:szCs w:val="21"/>
        </w:rPr>
        <w:t>、观察试验过程。</w:t>
      </w:r>
    </w:p>
    <w:p w:rsidR="00AA3902" w:rsidRPr="00944790" w:rsidRDefault="00AA3902" w:rsidP="00944790">
      <w:pPr>
        <w:adjustRightInd w:val="0"/>
        <w:snapToGrid w:val="0"/>
        <w:spacing w:line="360" w:lineRule="auto"/>
        <w:rPr>
          <w:szCs w:val="21"/>
        </w:rPr>
      </w:pPr>
      <w:r w:rsidRPr="00944790">
        <w:rPr>
          <w:szCs w:val="21"/>
        </w:rPr>
        <w:t>10</w:t>
      </w:r>
      <w:r w:rsidRPr="00944790">
        <w:rPr>
          <w:rFonts w:hAnsi="宋体" w:hint="eastAsia"/>
          <w:szCs w:val="21"/>
        </w:rPr>
        <w:t>、试验结束，在试验结果栏中，程序将自动计算出的结果显示在其中。</w:t>
      </w:r>
    </w:p>
    <w:p w:rsidR="00AA3902" w:rsidRPr="00944790" w:rsidRDefault="00AA3902" w:rsidP="00944790">
      <w:pPr>
        <w:adjustRightInd w:val="0"/>
        <w:snapToGrid w:val="0"/>
        <w:spacing w:line="360" w:lineRule="auto"/>
        <w:rPr>
          <w:szCs w:val="21"/>
        </w:rPr>
      </w:pPr>
      <w:r w:rsidRPr="00944790">
        <w:rPr>
          <w:szCs w:val="21"/>
        </w:rPr>
        <w:t>11</w:t>
      </w:r>
      <w:r w:rsidRPr="00944790">
        <w:rPr>
          <w:rFonts w:hAnsi="宋体" w:hint="eastAsia"/>
          <w:szCs w:val="21"/>
        </w:rPr>
        <w:t>、打印试验报告。</w:t>
      </w:r>
    </w:p>
    <w:p w:rsidR="00AA3902" w:rsidRPr="00944790" w:rsidRDefault="00AA3902" w:rsidP="00944790">
      <w:pPr>
        <w:adjustRightInd w:val="0"/>
        <w:snapToGrid w:val="0"/>
        <w:spacing w:line="360" w:lineRule="auto"/>
        <w:rPr>
          <w:szCs w:val="21"/>
        </w:rPr>
      </w:pPr>
      <w:r w:rsidRPr="00944790">
        <w:rPr>
          <w:szCs w:val="21"/>
        </w:rPr>
        <w:t>12</w:t>
      </w:r>
      <w:r w:rsidRPr="00944790">
        <w:rPr>
          <w:rFonts w:hAnsi="宋体" w:hint="eastAsia"/>
          <w:szCs w:val="21"/>
        </w:rPr>
        <w:t>、做完试验，关闭软件。</w:t>
      </w:r>
    </w:p>
    <w:p w:rsidR="00AA3902" w:rsidRPr="00944790" w:rsidRDefault="00AA3902" w:rsidP="00944790">
      <w:pPr>
        <w:adjustRightInd w:val="0"/>
        <w:snapToGrid w:val="0"/>
        <w:spacing w:line="360" w:lineRule="auto"/>
        <w:rPr>
          <w:szCs w:val="21"/>
        </w:rPr>
      </w:pPr>
      <w:r w:rsidRPr="00944790">
        <w:rPr>
          <w:szCs w:val="21"/>
        </w:rPr>
        <w:t>13</w:t>
      </w:r>
      <w:r w:rsidRPr="00944790">
        <w:rPr>
          <w:rFonts w:hAnsi="宋体" w:hint="eastAsia"/>
          <w:szCs w:val="21"/>
        </w:rPr>
        <w:t>、关闭试验机主机电源。</w:t>
      </w:r>
    </w:p>
    <w:p w:rsidR="00AA3902" w:rsidRPr="00944790" w:rsidRDefault="00AA3902" w:rsidP="00944790">
      <w:pPr>
        <w:adjustRightInd w:val="0"/>
        <w:snapToGrid w:val="0"/>
        <w:spacing w:line="360" w:lineRule="auto"/>
        <w:rPr>
          <w:szCs w:val="21"/>
        </w:rPr>
      </w:pPr>
    </w:p>
    <w:p w:rsidR="00AA3902" w:rsidRPr="00944790" w:rsidRDefault="00780DA9" w:rsidP="00944790">
      <w:pPr>
        <w:adjustRightInd w:val="0"/>
        <w:snapToGrid w:val="0"/>
        <w:spacing w:line="360" w:lineRule="auto"/>
        <w:rPr>
          <w:szCs w:val="21"/>
        </w:rPr>
      </w:pPr>
      <w:r>
        <w:rPr>
          <w:noProof/>
        </w:rPr>
        <w:lastRenderedPageBreak/>
        <w:pict>
          <v:group id="_x0000_s1026" style="position:absolute;left:0;text-align:left;margin-left:54pt;margin-top:0;width:117pt;height:109.2pt;z-index:2" coordorigin="432,2928" coordsize="1352,1072">
            <v:group id="_x0000_s1027" style="position:absolute;left:432;top:2928;width:1352;height:1072" coordorigin="432,2928" coordsize="1352,1072">
              <v:line id="_x0000_s1028" style="position:absolute;flip:y" from="553,2928" to="554,3935" strokeweight="1.5pt">
                <v:stroke endarrow="classic"/>
              </v:line>
              <v:line id="_x0000_s1029" style="position:absolute;flip:y" from="553,3951" to="1707,3951" strokeweight="1.5pt">
                <v:stroke endarrow="classic"/>
              </v:line>
              <v:group id="_x0000_s1030" style="position:absolute;left:553;top:2976;width:839;height:976" coordorigin="553,576" coordsize="1751,3376">
                <v:line id="_x0000_s1031" style="position:absolute;flip:y" from="553,2133" to="764,3952" strokeweight="2pt"/>
                <v:shape id="_x0000_s1032" style="position:absolute;left:1056;top:576;width:1248;height:1282;mso-wrap-distance-left:9pt;mso-wrap-distance-top:0;mso-wrap-distance-right:9pt;mso-wrap-distance-bottom:0;mso-position-horizontal:absolute;mso-position-horizontal-relative:text;mso-position-vertical:absolute;mso-position-vertical-relative:text;v-text-anchor:top" coordsize="1582,2011" path="m,2011v28,-11,57,-21,100,-45c143,1942,195,1915,256,1865v61,-50,138,-131,210,-201c538,1594,608,1530,686,1445v78,-85,173,-203,246,-293c1005,1062,1057,999,1124,905v67,-94,144,-200,211,-320c1402,465,1486,280,1527,183,1568,86,1575,43,1582,e" filled="f" fillcolor="#0c9" strokeweight="2.25pt">
                  <v:path arrowok="t"/>
                </v:shape>
                <v:shape id="_x0000_s1033" style="position:absolute;left:746;top:1835;width:311;height:406;rotation:180;mso-wrap-distance-left:9pt;mso-wrap-distance-top:0;mso-wrap-distance-right:9pt;mso-wrap-distance-bottom:0;mso-position-horizontal:absolute;mso-position-horizontal-relative:text;mso-position-vertical:absolute;mso-position-vertical-relative:text;v-text-anchor:top" coordsize="311,406" path="m,406l47,,66,226,104,66r47,123l179,75r57,95l255,94r56,57e" filled="f" fillcolor="#0c9" strokeweight="2.25pt">
                  <v:path arrowok="t"/>
                </v:shape>
                <v:line id="_x0000_s1034" style="position:absolute;flip:y" from="739,2394" to="1088,2394"/>
                <v:line id="_x0000_s1035" style="position:absolute" from="862,2395" to="863,3952">
                  <v:stroke startarrow="block" startarrowwidth="narrow" startarrowlength="long" endarrow="block" endarrowwidth="narrow" endarrowlength="long"/>
                </v:line>
                <v:line id="_x0000_s1036" style="position:absolute" from="826,2089" to="1700,2089"/>
                <v:line id="_x0000_s1037" style="position:absolute" from="1468,2074" to="1469,3952">
                  <v:stroke startarrow="block" startarrowwidth="narrow" startarrowlength="long" endarrow="block" endarrowwidth="narrow" endarrowlength="long"/>
                </v:line>
              </v:group>
              <v:shape id="_x0000_s1038" type="#_x0000_t75" style="position:absolute;left:432;top:2931;width:96;height:88">
                <v:imagedata r:id="rId43" o:title=""/>
              </v:shape>
              <v:shape id="_x0000_s1039" type="#_x0000_t75" style="position:absolute;left:1704;top:3912;width:80;height:88">
                <v:imagedata r:id="rId44" o:title=""/>
              </v:shape>
            </v:group>
            <v:shape id="_x0000_s1040" type="#_x0000_t75" style="position:absolute;left:734;top:3658;width:128;height:136">
              <v:imagedata r:id="rId45" o:title=""/>
            </v:shape>
            <v:shape id="_x0000_s1041" type="#_x0000_t75" style="position:absolute;left:1008;top:3648;width:120;height:144">
              <v:imagedata r:id="rId46" o:title=""/>
            </v:shape>
          </v:group>
          <o:OLEObject Type="Embed" ProgID="Equation.3" ShapeID="_x0000_s1038" DrawAspect="Content" ObjectID="_1623998137" r:id="rId47"/>
          <o:OLEObject Type="Embed" ProgID="Equation.3" ShapeID="_x0000_s1039" DrawAspect="Content" ObjectID="_1623998138" r:id="rId48"/>
          <o:OLEObject Type="Embed" ProgID="Equation.3" ShapeID="_x0000_s1040" DrawAspect="Content" ObjectID="_1623998139" r:id="rId49"/>
          <o:OLEObject Type="Embed" ProgID="Equation.3" ShapeID="_x0000_s1041" DrawAspect="Content" ObjectID="_1623998140" r:id="rId50"/>
        </w:pict>
      </w:r>
      <w:r>
        <w:rPr>
          <w:noProof/>
        </w:rPr>
        <w:pict>
          <v:group id="_x0000_s1042" style="position:absolute;left:0;text-align:left;margin-left:237.3pt;margin-top:-.05pt;width:121.25pt;height:111.5pt;z-index:3" coordorigin="480,2928" coordsize="1282,1048">
            <v:line id="_x0000_s1043" style="position:absolute;flip:y" from="583,2928" to="583,3912" strokeweight="1.5pt">
              <v:stroke endarrow="classic"/>
            </v:line>
            <v:line id="_x0000_s1044" style="position:absolute;flip:y" from="583,3916" to="1669,3916" strokeweight="1.5pt">
              <v:stroke endarrow="classic"/>
            </v:line>
            <v:shape id="_x0000_s1045" style="position:absolute;left:589;top:3120;width:952;height:796;mso-wrap-distance-left:9pt;mso-wrap-distance-top:0;mso-wrap-distance-right:9pt;mso-wrap-distance-bottom:0;mso-position-horizontal:absolute;mso-position-horizontal-relative:text;mso-position-vertical:absolute;mso-position-vertical-relative:text;v-text-anchor:top" coordsize="2862,3142" path="m,3142c6,2986,13,2830,28,2675,43,2520,56,2370,92,2209v36,-161,67,-320,155,-503c335,1523,434,1310,622,1112,810,914,1084,690,1372,518,1660,346,2102,158,2350,79,2598,,2730,21,2862,42e" filled="f" fillcolor="#0c9" strokeweight="2.25pt">
              <v:path arrowok="t"/>
            </v:shape>
            <v:shape id="_x0000_s1046" type="#_x0000_t75" style="position:absolute;left:480;top:2928;width:96;height:88">
              <v:imagedata r:id="rId43" o:title=""/>
            </v:shape>
            <v:shape id="_x0000_s1047" type="#_x0000_t75" style="position:absolute;left:1682;top:3888;width:80;height:88">
              <v:imagedata r:id="rId51" o:title=""/>
            </v:shape>
          </v:group>
          <o:OLEObject Type="Embed" ProgID="Equation.3" ShapeID="_x0000_s1046" DrawAspect="Content" ObjectID="_1623998141" r:id="rId52"/>
          <o:OLEObject Type="Embed" ProgID="Equation.3" ShapeID="_x0000_s1047" DrawAspect="Content" ObjectID="_1623998142" r:id="rId53"/>
        </w:pict>
      </w:r>
    </w:p>
    <w:p w:rsidR="00AA3902" w:rsidRPr="00944790" w:rsidRDefault="00AA3902" w:rsidP="00944790">
      <w:pPr>
        <w:adjustRightInd w:val="0"/>
        <w:snapToGrid w:val="0"/>
        <w:spacing w:line="360" w:lineRule="auto"/>
        <w:rPr>
          <w:szCs w:val="21"/>
        </w:rPr>
      </w:pPr>
    </w:p>
    <w:p w:rsidR="00AA3902" w:rsidRPr="00944790" w:rsidRDefault="00AA3902" w:rsidP="00944790">
      <w:pPr>
        <w:adjustRightInd w:val="0"/>
        <w:snapToGrid w:val="0"/>
        <w:spacing w:line="360" w:lineRule="auto"/>
        <w:rPr>
          <w:szCs w:val="21"/>
        </w:rPr>
      </w:pPr>
    </w:p>
    <w:p w:rsidR="00AA3902" w:rsidRPr="00944790" w:rsidRDefault="00AA3902" w:rsidP="00944790">
      <w:pPr>
        <w:adjustRightInd w:val="0"/>
        <w:snapToGrid w:val="0"/>
        <w:spacing w:line="360" w:lineRule="auto"/>
        <w:rPr>
          <w:szCs w:val="21"/>
        </w:rPr>
      </w:pPr>
    </w:p>
    <w:p w:rsidR="00AA3902" w:rsidRDefault="00AA3902" w:rsidP="00CC3C3B">
      <w:pPr>
        <w:adjustRightInd w:val="0"/>
        <w:snapToGrid w:val="0"/>
        <w:spacing w:line="360" w:lineRule="auto"/>
        <w:ind w:firstLineChars="550" w:firstLine="1155"/>
        <w:rPr>
          <w:rFonts w:hAnsi="宋体"/>
          <w:szCs w:val="21"/>
        </w:rPr>
      </w:pPr>
    </w:p>
    <w:p w:rsidR="00AA3902" w:rsidRDefault="00AA3902" w:rsidP="00CC3C3B">
      <w:pPr>
        <w:adjustRightInd w:val="0"/>
        <w:snapToGrid w:val="0"/>
        <w:spacing w:line="360" w:lineRule="auto"/>
        <w:ind w:firstLineChars="550" w:firstLine="1155"/>
        <w:rPr>
          <w:rFonts w:hAnsi="宋体"/>
          <w:szCs w:val="21"/>
        </w:rPr>
      </w:pPr>
    </w:p>
    <w:p w:rsidR="00AA3902" w:rsidRDefault="00AA3902" w:rsidP="00CC3C3B">
      <w:pPr>
        <w:adjustRightInd w:val="0"/>
        <w:snapToGrid w:val="0"/>
        <w:spacing w:line="360" w:lineRule="auto"/>
        <w:ind w:firstLineChars="550" w:firstLine="1155"/>
        <w:rPr>
          <w:rFonts w:hAnsi="宋体"/>
          <w:szCs w:val="21"/>
        </w:rPr>
      </w:pPr>
    </w:p>
    <w:p w:rsidR="00AA3902" w:rsidRPr="00944790" w:rsidRDefault="00AA3902" w:rsidP="00CC3C3B">
      <w:pPr>
        <w:adjustRightInd w:val="0"/>
        <w:snapToGrid w:val="0"/>
        <w:spacing w:line="360" w:lineRule="auto"/>
        <w:ind w:firstLineChars="550" w:firstLine="1155"/>
        <w:rPr>
          <w:szCs w:val="21"/>
        </w:rPr>
      </w:pPr>
      <w:r w:rsidRPr="00944790">
        <w:rPr>
          <w:rFonts w:hAnsi="宋体" w:hint="eastAsia"/>
          <w:szCs w:val="21"/>
        </w:rPr>
        <w:t>图</w:t>
      </w:r>
      <w:r>
        <w:rPr>
          <w:szCs w:val="21"/>
        </w:rPr>
        <w:t>2-</w:t>
      </w:r>
      <w:r w:rsidRPr="00944790">
        <w:rPr>
          <w:szCs w:val="21"/>
        </w:rPr>
        <w:t xml:space="preserve">2 </w:t>
      </w:r>
      <w:r w:rsidRPr="00944790">
        <w:rPr>
          <w:rFonts w:hAnsi="宋体" w:hint="eastAsia"/>
          <w:szCs w:val="21"/>
        </w:rPr>
        <w:t>低碳钢压缩图</w:t>
      </w:r>
      <w:r w:rsidRPr="00944790">
        <w:rPr>
          <w:szCs w:val="21"/>
        </w:rPr>
        <w:t xml:space="preserve"> </w:t>
      </w:r>
      <w:r w:rsidRPr="00944790">
        <w:rPr>
          <w:color w:val="FF0000"/>
          <w:szCs w:val="21"/>
        </w:rPr>
        <w:t xml:space="preserve">                   </w:t>
      </w:r>
      <w:r w:rsidRPr="00944790">
        <w:rPr>
          <w:rFonts w:hAnsi="宋体" w:hint="eastAsia"/>
          <w:szCs w:val="21"/>
        </w:rPr>
        <w:t>铸铁压缩图</w:t>
      </w:r>
    </w:p>
    <w:p w:rsidR="00AA3902" w:rsidRPr="00944790" w:rsidRDefault="00AA3902" w:rsidP="00944790">
      <w:pPr>
        <w:adjustRightInd w:val="0"/>
        <w:snapToGrid w:val="0"/>
        <w:spacing w:line="360" w:lineRule="auto"/>
        <w:outlineLvl w:val="1"/>
        <w:rPr>
          <w:b/>
          <w:szCs w:val="21"/>
        </w:rPr>
      </w:pPr>
      <w:r w:rsidRPr="00944790">
        <w:rPr>
          <w:rFonts w:hAnsi="宋体" w:hint="eastAsia"/>
          <w:b/>
          <w:szCs w:val="21"/>
        </w:rPr>
        <w:t>五、实验后材料破坏情况</w:t>
      </w:r>
    </w:p>
    <w:p w:rsidR="00AA3902" w:rsidRPr="00944790" w:rsidRDefault="00AA3902" w:rsidP="00CC3C3B">
      <w:pPr>
        <w:pStyle w:val="2"/>
        <w:adjustRightInd w:val="0"/>
        <w:snapToGrid w:val="0"/>
        <w:spacing w:line="360" w:lineRule="auto"/>
        <w:rPr>
          <w:szCs w:val="21"/>
        </w:rPr>
      </w:pPr>
      <w:r w:rsidRPr="00944790">
        <w:rPr>
          <w:rFonts w:hAnsi="宋体" w:hint="eastAsia"/>
          <w:szCs w:val="21"/>
        </w:rPr>
        <w:t>观察低碳钢铸铁两种材料的破坏变形情况，分析原因：</w:t>
      </w:r>
    </w:p>
    <w:p w:rsidR="00AA3902" w:rsidRPr="00944790" w:rsidRDefault="00AA3902" w:rsidP="00CC3C3B">
      <w:pPr>
        <w:pStyle w:val="2"/>
        <w:adjustRightInd w:val="0"/>
        <w:snapToGrid w:val="0"/>
        <w:spacing w:line="360" w:lineRule="auto"/>
        <w:ind w:leftChars="0" w:left="0" w:firstLineChars="200" w:firstLine="422"/>
        <w:rPr>
          <w:szCs w:val="21"/>
        </w:rPr>
      </w:pPr>
      <w:r w:rsidRPr="00944790">
        <w:rPr>
          <w:rFonts w:hAnsi="宋体" w:hint="eastAsia"/>
          <w:b/>
          <w:szCs w:val="21"/>
        </w:rPr>
        <w:t>低碳钢：</w:t>
      </w:r>
      <w:r w:rsidRPr="00944790">
        <w:rPr>
          <w:rFonts w:hAnsi="宋体" w:hint="eastAsia"/>
          <w:szCs w:val="21"/>
        </w:rPr>
        <w:t>试样逐渐被压扁，形成圆鼓状。这种材料延展性很好，不会被压断，压缩时产生很大的变形，上下两端面受摩擦力的牵制变形小，而中间受其影响逐渐减弱。</w:t>
      </w:r>
    </w:p>
    <w:p w:rsidR="00AA3902" w:rsidRPr="00944790" w:rsidRDefault="00AA3902" w:rsidP="00CC3C3B">
      <w:pPr>
        <w:adjustRightInd w:val="0"/>
        <w:snapToGrid w:val="0"/>
        <w:spacing w:line="360" w:lineRule="auto"/>
        <w:ind w:firstLineChars="200" w:firstLine="422"/>
        <w:rPr>
          <w:szCs w:val="21"/>
        </w:rPr>
      </w:pPr>
      <w:r w:rsidRPr="00944790">
        <w:rPr>
          <w:rFonts w:hAnsi="宋体" w:hint="eastAsia"/>
          <w:b/>
          <w:szCs w:val="21"/>
        </w:rPr>
        <w:t>铸铁：</w:t>
      </w:r>
      <w:r w:rsidRPr="00944790">
        <w:rPr>
          <w:rFonts w:hAnsi="宋体" w:hint="eastAsia"/>
          <w:szCs w:val="21"/>
        </w:rPr>
        <w:t>压缩时变形很小，承受很大的力之后在大约</w:t>
      </w:r>
      <w:r w:rsidRPr="00944790">
        <w:rPr>
          <w:position w:val="-6"/>
          <w:szCs w:val="21"/>
        </w:rPr>
        <w:object w:dxaOrig="380" w:dyaOrig="320">
          <v:shape id="_x0000_i1046" type="#_x0000_t75" style="width:18.75pt;height:15.75pt" o:ole="">
            <v:imagedata r:id="rId54" o:title=""/>
          </v:shape>
          <o:OLEObject Type="Embed" ProgID="Equation.3" ShapeID="_x0000_i1046" DrawAspect="Content" ObjectID="_1623998055" r:id="rId55"/>
        </w:object>
      </w:r>
      <w:r w:rsidRPr="00944790">
        <w:rPr>
          <w:rFonts w:hAnsi="宋体" w:hint="eastAsia"/>
          <w:szCs w:val="21"/>
        </w:rPr>
        <w:t>方向产生剪切断裂，说明铸铁材料受压时其抗剪能力小于抗压能力。</w:t>
      </w:r>
    </w:p>
    <w:p w:rsidR="00AA3902" w:rsidRPr="00944790" w:rsidRDefault="00CE1529" w:rsidP="00944790">
      <w:pPr>
        <w:adjustRightInd w:val="0"/>
        <w:snapToGrid w:val="0"/>
        <w:spacing w:line="360" w:lineRule="auto"/>
        <w:jc w:val="center"/>
        <w:rPr>
          <w:szCs w:val="21"/>
        </w:rPr>
      </w:pPr>
      <w:r>
        <w:rPr>
          <w:noProof/>
          <w:szCs w:val="21"/>
        </w:rPr>
        <w:pict>
          <v:shape id="图片 2431" o:spid="_x0000_i1047" type="#_x0000_t75" style="width:260.25pt;height:81pt;visibility:visible">
            <v:imagedata r:id="rId56" o:title=""/>
          </v:shape>
        </w:pict>
      </w:r>
    </w:p>
    <w:p w:rsidR="00AA3902" w:rsidRPr="00944790" w:rsidRDefault="00AA3902" w:rsidP="00944790">
      <w:pPr>
        <w:adjustRightInd w:val="0"/>
        <w:snapToGrid w:val="0"/>
        <w:spacing w:line="360" w:lineRule="auto"/>
        <w:jc w:val="center"/>
        <w:rPr>
          <w:szCs w:val="21"/>
        </w:rPr>
      </w:pPr>
      <w:r w:rsidRPr="00944790">
        <w:rPr>
          <w:rFonts w:hAnsi="宋体" w:hint="eastAsia"/>
          <w:szCs w:val="21"/>
        </w:rPr>
        <w:t>图</w:t>
      </w:r>
      <w:r>
        <w:rPr>
          <w:szCs w:val="21"/>
        </w:rPr>
        <w:t>2-</w:t>
      </w:r>
      <w:r w:rsidRPr="00944790">
        <w:rPr>
          <w:szCs w:val="21"/>
        </w:rPr>
        <w:t xml:space="preserve">3  </w:t>
      </w:r>
      <w:r w:rsidRPr="00944790">
        <w:rPr>
          <w:rFonts w:hAnsi="宋体" w:hint="eastAsia"/>
          <w:szCs w:val="21"/>
        </w:rPr>
        <w:t>低碳钢、铸铁压缩后变形图</w:t>
      </w:r>
    </w:p>
    <w:p w:rsidR="00AA3902" w:rsidRPr="00944790" w:rsidRDefault="00AA3902" w:rsidP="00944790">
      <w:pPr>
        <w:adjustRightInd w:val="0"/>
        <w:snapToGrid w:val="0"/>
        <w:spacing w:line="360" w:lineRule="auto"/>
        <w:outlineLvl w:val="1"/>
        <w:rPr>
          <w:b/>
          <w:szCs w:val="21"/>
        </w:rPr>
      </w:pPr>
      <w:r w:rsidRPr="00944790">
        <w:rPr>
          <w:rFonts w:hAnsi="宋体" w:hint="eastAsia"/>
          <w:b/>
          <w:szCs w:val="21"/>
        </w:rPr>
        <w:t>六、强度指标的计算</w:t>
      </w:r>
    </w:p>
    <w:p w:rsidR="00AA3902" w:rsidRPr="00944790" w:rsidRDefault="00AA3902" w:rsidP="00944790">
      <w:pPr>
        <w:adjustRightInd w:val="0"/>
        <w:snapToGrid w:val="0"/>
        <w:spacing w:line="360" w:lineRule="auto"/>
        <w:rPr>
          <w:szCs w:val="21"/>
        </w:rPr>
      </w:pPr>
      <w:r w:rsidRPr="00944790">
        <w:rPr>
          <w:szCs w:val="21"/>
        </w:rPr>
        <w:t>1</w:t>
      </w:r>
      <w:r w:rsidRPr="00944790">
        <w:rPr>
          <w:rFonts w:hAnsi="宋体" w:hint="eastAsia"/>
          <w:szCs w:val="21"/>
        </w:rPr>
        <w:t>）低碳钢材料</w:t>
      </w:r>
    </w:p>
    <w:p w:rsidR="00AA3902" w:rsidRPr="00944790" w:rsidRDefault="00AA3902" w:rsidP="00944790">
      <w:pPr>
        <w:adjustRightInd w:val="0"/>
        <w:snapToGrid w:val="0"/>
        <w:spacing w:line="360" w:lineRule="auto"/>
        <w:rPr>
          <w:b/>
          <w:szCs w:val="21"/>
          <w:vertAlign w:val="superscript"/>
        </w:rPr>
      </w:pPr>
      <w:r w:rsidRPr="00944790">
        <w:rPr>
          <w:rFonts w:hAnsi="宋体" w:hint="eastAsia"/>
          <w:b/>
          <w:szCs w:val="21"/>
        </w:rPr>
        <w:t>屈服极限</w:t>
      </w:r>
      <w:r w:rsidRPr="00944790">
        <w:rPr>
          <w:b/>
          <w:szCs w:val="21"/>
        </w:rPr>
        <w:t xml:space="preserve">     </w:t>
      </w:r>
      <w:r w:rsidRPr="00944790">
        <w:rPr>
          <w:b/>
          <w:position w:val="-30"/>
          <w:szCs w:val="21"/>
        </w:rPr>
        <w:object w:dxaOrig="920" w:dyaOrig="700">
          <v:shape id="_x0000_i1048" type="#_x0000_t75" style="width:45.75pt;height:35.25pt" o:ole="" fillcolor="window">
            <v:imagedata r:id="rId29" o:title=""/>
          </v:shape>
          <o:OLEObject Type="Embed" ProgID="Equation.3" ShapeID="_x0000_i1048" DrawAspect="Content" ObjectID="_1623998056" r:id="rId57"/>
        </w:object>
      </w:r>
      <w:r w:rsidRPr="00944790">
        <w:rPr>
          <w:rFonts w:hAnsi="宋体" w:hint="eastAsia"/>
          <w:szCs w:val="21"/>
        </w:rPr>
        <w:t>（</w:t>
      </w:r>
      <w:r w:rsidRPr="00944790">
        <w:rPr>
          <w:szCs w:val="21"/>
        </w:rPr>
        <w:t>MP</w:t>
      </w:r>
      <w:r w:rsidRPr="00944790">
        <w:rPr>
          <w:szCs w:val="21"/>
          <w:vertAlign w:val="subscript"/>
        </w:rPr>
        <w:t>a</w:t>
      </w:r>
      <w:r w:rsidRPr="00944790">
        <w:rPr>
          <w:rFonts w:hAnsi="宋体" w:hint="eastAsia"/>
          <w:szCs w:val="21"/>
        </w:rPr>
        <w:t>）</w:t>
      </w:r>
      <w:r w:rsidRPr="00944790">
        <w:rPr>
          <w:szCs w:val="21"/>
        </w:rPr>
        <w:t xml:space="preserve">  1MPa=1</w:t>
      </w:r>
      <w:r w:rsidRPr="00944790">
        <w:rPr>
          <w:b/>
          <w:position w:val="-24"/>
          <w:szCs w:val="21"/>
        </w:rPr>
        <w:object w:dxaOrig="580" w:dyaOrig="620">
          <v:shape id="_x0000_i1049" type="#_x0000_t75" style="width:29.25pt;height:30.75pt" o:ole="" fillcolor="window">
            <v:imagedata r:id="rId27" o:title=""/>
          </v:shape>
          <o:OLEObject Type="Embed" ProgID="Equation.3" ShapeID="_x0000_i1049" DrawAspect="Content" ObjectID="_1623998057" r:id="rId58"/>
        </w:object>
      </w:r>
    </w:p>
    <w:p w:rsidR="00AA3902" w:rsidRPr="00944790" w:rsidRDefault="00AA3902" w:rsidP="00944790">
      <w:pPr>
        <w:adjustRightInd w:val="0"/>
        <w:snapToGrid w:val="0"/>
        <w:spacing w:line="360" w:lineRule="auto"/>
        <w:rPr>
          <w:szCs w:val="21"/>
        </w:rPr>
      </w:pPr>
      <w:r w:rsidRPr="00944790">
        <w:rPr>
          <w:szCs w:val="21"/>
        </w:rPr>
        <w:t>2</w:t>
      </w:r>
      <w:r w:rsidRPr="00944790">
        <w:rPr>
          <w:rFonts w:hAnsi="宋体" w:hint="eastAsia"/>
          <w:szCs w:val="21"/>
        </w:rPr>
        <w:t>）</w:t>
      </w:r>
      <w:r w:rsidRPr="00944790">
        <w:rPr>
          <w:szCs w:val="21"/>
        </w:rPr>
        <w:t xml:space="preserve"> </w:t>
      </w:r>
      <w:r w:rsidRPr="00944790">
        <w:rPr>
          <w:rFonts w:hAnsi="宋体" w:hint="eastAsia"/>
          <w:szCs w:val="21"/>
        </w:rPr>
        <w:t>铸铁材料</w:t>
      </w:r>
    </w:p>
    <w:p w:rsidR="00AA3902" w:rsidRDefault="00AA3902" w:rsidP="00944790">
      <w:pPr>
        <w:adjustRightInd w:val="0"/>
        <w:snapToGrid w:val="0"/>
        <w:spacing w:line="360" w:lineRule="auto"/>
        <w:rPr>
          <w:rFonts w:hAnsi="宋体"/>
          <w:szCs w:val="21"/>
        </w:rPr>
      </w:pPr>
      <w:r w:rsidRPr="00944790">
        <w:rPr>
          <w:rFonts w:hAnsi="宋体" w:hint="eastAsia"/>
          <w:b/>
          <w:szCs w:val="21"/>
        </w:rPr>
        <w:t>强度极限</w:t>
      </w:r>
      <w:r w:rsidRPr="00944790">
        <w:rPr>
          <w:b/>
          <w:szCs w:val="21"/>
        </w:rPr>
        <w:t xml:space="preserve">      </w:t>
      </w:r>
      <w:r w:rsidRPr="00944790">
        <w:rPr>
          <w:b/>
          <w:position w:val="-30"/>
          <w:szCs w:val="21"/>
        </w:rPr>
        <w:object w:dxaOrig="900" w:dyaOrig="700">
          <v:shape id="_x0000_i1050" type="#_x0000_t75" style="width:45pt;height:35.25pt" o:ole="" fillcolor="window">
            <v:imagedata r:id="rId31" o:title=""/>
          </v:shape>
          <o:OLEObject Type="Embed" ProgID="Equation.3" ShapeID="_x0000_i1050" DrawAspect="Content" ObjectID="_1623998058" r:id="rId59"/>
        </w:object>
      </w:r>
      <w:r w:rsidRPr="00944790">
        <w:rPr>
          <w:rFonts w:hAnsi="宋体" w:hint="eastAsia"/>
          <w:szCs w:val="21"/>
        </w:rPr>
        <w:t>（</w:t>
      </w:r>
      <w:r w:rsidRPr="00944790">
        <w:rPr>
          <w:szCs w:val="21"/>
        </w:rPr>
        <w:t>MP</w:t>
      </w:r>
      <w:r w:rsidRPr="00944790">
        <w:rPr>
          <w:szCs w:val="21"/>
          <w:vertAlign w:val="subscript"/>
        </w:rPr>
        <w:t>a</w:t>
      </w:r>
      <w:r w:rsidRPr="00944790">
        <w:rPr>
          <w:rFonts w:hAnsi="宋体" w:hint="eastAsia"/>
          <w:szCs w:val="21"/>
        </w:rPr>
        <w:t>）</w:t>
      </w:r>
    </w:p>
    <w:p w:rsidR="00AA3902" w:rsidRPr="00B53195" w:rsidRDefault="00AA3902" w:rsidP="00B53195">
      <w:pPr>
        <w:widowControl/>
        <w:spacing w:line="360" w:lineRule="auto"/>
        <w:jc w:val="center"/>
        <w:rPr>
          <w:rFonts w:ascii="黑体" w:eastAsia="黑体" w:hAnsi="黑体"/>
          <w:sz w:val="30"/>
          <w:szCs w:val="30"/>
        </w:rPr>
      </w:pPr>
      <w:r>
        <w:rPr>
          <w:rFonts w:hAnsi="宋体"/>
          <w:szCs w:val="21"/>
        </w:rPr>
        <w:br w:type="page"/>
      </w:r>
      <w:r w:rsidRPr="00B53195">
        <w:rPr>
          <w:rFonts w:ascii="黑体" w:eastAsia="黑体" w:hAnsi="黑体" w:hint="eastAsia"/>
          <w:sz w:val="30"/>
          <w:szCs w:val="30"/>
        </w:rPr>
        <w:lastRenderedPageBreak/>
        <w:t>实验三</w:t>
      </w:r>
      <w:r w:rsidRPr="00B53195">
        <w:rPr>
          <w:rFonts w:ascii="黑体" w:eastAsia="黑体" w:hAnsi="黑体"/>
          <w:sz w:val="30"/>
          <w:szCs w:val="30"/>
        </w:rPr>
        <w:t xml:space="preserve">  </w:t>
      </w:r>
      <w:r w:rsidRPr="00B53195">
        <w:rPr>
          <w:rFonts w:ascii="黑体" w:eastAsia="黑体" w:hAnsi="黑体" w:hint="eastAsia"/>
          <w:sz w:val="30"/>
          <w:szCs w:val="30"/>
        </w:rPr>
        <w:t>扭转实验</w:t>
      </w:r>
    </w:p>
    <w:p w:rsidR="00AA3902" w:rsidRPr="007459C4" w:rsidRDefault="00AA3902" w:rsidP="00CC3C3B">
      <w:pPr>
        <w:adjustRightInd w:val="0"/>
        <w:snapToGrid w:val="0"/>
        <w:spacing w:line="360" w:lineRule="auto"/>
        <w:ind w:firstLineChars="200" w:firstLine="420"/>
        <w:rPr>
          <w:b/>
          <w:szCs w:val="21"/>
        </w:rPr>
      </w:pPr>
      <w:r w:rsidRPr="007459C4">
        <w:rPr>
          <w:rFonts w:hAnsi="宋体" w:hint="eastAsia"/>
          <w:szCs w:val="21"/>
        </w:rPr>
        <w:t>在实际工程机械中，有很多传动是在扭转情况下工作。设计扭转轴所用的许用剪应力，是根据材料在扭转破坏试验时，所测出的扭转剪切屈服极限</w:t>
      </w:r>
      <w:r w:rsidRPr="007459C4">
        <w:rPr>
          <w:szCs w:val="21"/>
        </w:rPr>
        <w:t>τ</w:t>
      </w:r>
      <w:r w:rsidRPr="007459C4">
        <w:rPr>
          <w:szCs w:val="21"/>
          <w:vertAlign w:val="subscript"/>
        </w:rPr>
        <w:t>S</w:t>
      </w:r>
      <w:r w:rsidRPr="007459C4">
        <w:rPr>
          <w:rFonts w:hAnsi="宋体" w:hint="eastAsia"/>
          <w:szCs w:val="21"/>
        </w:rPr>
        <w:t>或剪切强度极限</w:t>
      </w:r>
      <w:r w:rsidRPr="007459C4">
        <w:rPr>
          <w:szCs w:val="21"/>
        </w:rPr>
        <w:t>τ</w:t>
      </w:r>
      <w:r w:rsidRPr="007459C4">
        <w:rPr>
          <w:szCs w:val="21"/>
          <w:vertAlign w:val="subscript"/>
        </w:rPr>
        <w:t>b</w:t>
      </w:r>
      <w:r w:rsidRPr="007459C4">
        <w:rPr>
          <w:rFonts w:hAnsi="宋体" w:hint="eastAsia"/>
          <w:szCs w:val="21"/>
        </w:rPr>
        <w:t>而求得的。在扭转试验时，即使韧性极好的金属也能在扭转时发生断裂，由于扭转断裂后外形无明显变化，从而可以精确地计算应力和应变情况。</w:t>
      </w:r>
    </w:p>
    <w:p w:rsidR="00AA3902" w:rsidRPr="007459C4" w:rsidRDefault="00AA3902" w:rsidP="00944790">
      <w:pPr>
        <w:adjustRightInd w:val="0"/>
        <w:snapToGrid w:val="0"/>
        <w:spacing w:line="360" w:lineRule="auto"/>
        <w:outlineLvl w:val="1"/>
        <w:rPr>
          <w:b/>
          <w:szCs w:val="21"/>
        </w:rPr>
      </w:pPr>
      <w:r w:rsidRPr="007459C4">
        <w:rPr>
          <w:rFonts w:hAnsi="宋体" w:hint="eastAsia"/>
          <w:b/>
          <w:szCs w:val="21"/>
        </w:rPr>
        <w:t>一、实验目的</w:t>
      </w:r>
    </w:p>
    <w:p w:rsidR="00AA3902" w:rsidRPr="007459C4" w:rsidRDefault="00AA3902" w:rsidP="00944790">
      <w:pPr>
        <w:adjustRightInd w:val="0"/>
        <w:snapToGrid w:val="0"/>
        <w:spacing w:line="360" w:lineRule="auto"/>
        <w:rPr>
          <w:szCs w:val="21"/>
        </w:rPr>
      </w:pPr>
      <w:r w:rsidRPr="007459C4">
        <w:rPr>
          <w:szCs w:val="21"/>
        </w:rPr>
        <w:t>1</w:t>
      </w:r>
      <w:r w:rsidRPr="007459C4">
        <w:rPr>
          <w:rFonts w:hAnsi="宋体" w:hint="eastAsia"/>
          <w:szCs w:val="21"/>
        </w:rPr>
        <w:t>、测定低碳钢材料的扭转时剪切屈服极限</w:t>
      </w:r>
      <w:r w:rsidRPr="007459C4">
        <w:rPr>
          <w:szCs w:val="21"/>
        </w:rPr>
        <w:t>τ</w:t>
      </w:r>
      <w:r w:rsidRPr="007459C4">
        <w:rPr>
          <w:szCs w:val="21"/>
          <w:vertAlign w:val="subscript"/>
        </w:rPr>
        <w:t>s</w:t>
      </w:r>
      <w:r w:rsidRPr="007459C4">
        <w:rPr>
          <w:rFonts w:hAnsi="宋体" w:hint="eastAsia"/>
          <w:szCs w:val="21"/>
        </w:rPr>
        <w:t>，剪切强度极限</w:t>
      </w:r>
      <w:r w:rsidRPr="007459C4">
        <w:rPr>
          <w:szCs w:val="21"/>
        </w:rPr>
        <w:t>τ</w:t>
      </w:r>
      <w:r w:rsidRPr="007459C4">
        <w:rPr>
          <w:szCs w:val="21"/>
          <w:vertAlign w:val="subscript"/>
        </w:rPr>
        <w:t>b</w:t>
      </w:r>
      <w:r w:rsidRPr="007459C4">
        <w:rPr>
          <w:rFonts w:hAnsi="宋体" w:hint="eastAsia"/>
          <w:szCs w:val="21"/>
        </w:rPr>
        <w:t>。</w:t>
      </w:r>
    </w:p>
    <w:p w:rsidR="00AA3902" w:rsidRPr="007459C4" w:rsidRDefault="00AA3902" w:rsidP="00944790">
      <w:pPr>
        <w:adjustRightInd w:val="0"/>
        <w:snapToGrid w:val="0"/>
        <w:spacing w:line="360" w:lineRule="auto"/>
        <w:rPr>
          <w:szCs w:val="21"/>
        </w:rPr>
      </w:pPr>
      <w:r w:rsidRPr="007459C4">
        <w:rPr>
          <w:szCs w:val="21"/>
        </w:rPr>
        <w:t>2</w:t>
      </w:r>
      <w:r w:rsidRPr="007459C4">
        <w:rPr>
          <w:rFonts w:hAnsi="宋体" w:hint="eastAsia"/>
          <w:szCs w:val="21"/>
        </w:rPr>
        <w:t>、测定铸铁材料的扭转时剪切强度极限</w:t>
      </w:r>
      <w:r w:rsidRPr="007459C4">
        <w:rPr>
          <w:szCs w:val="21"/>
        </w:rPr>
        <w:t>τ</w:t>
      </w:r>
      <w:r w:rsidRPr="007459C4">
        <w:rPr>
          <w:szCs w:val="21"/>
          <w:vertAlign w:val="subscript"/>
        </w:rPr>
        <w:t>b</w:t>
      </w:r>
      <w:r w:rsidRPr="007459C4">
        <w:rPr>
          <w:rFonts w:hAnsi="宋体" w:hint="eastAsia"/>
          <w:szCs w:val="21"/>
        </w:rPr>
        <w:t>。</w:t>
      </w:r>
    </w:p>
    <w:p w:rsidR="00AA3902" w:rsidRPr="007459C4" w:rsidRDefault="00AA3902" w:rsidP="00944790">
      <w:pPr>
        <w:adjustRightInd w:val="0"/>
        <w:snapToGrid w:val="0"/>
        <w:spacing w:line="360" w:lineRule="auto"/>
        <w:rPr>
          <w:szCs w:val="21"/>
        </w:rPr>
      </w:pPr>
      <w:r w:rsidRPr="007459C4">
        <w:rPr>
          <w:szCs w:val="21"/>
        </w:rPr>
        <w:t>3</w:t>
      </w:r>
      <w:r w:rsidRPr="007459C4">
        <w:rPr>
          <w:rFonts w:hAnsi="宋体" w:hint="eastAsia"/>
          <w:szCs w:val="21"/>
        </w:rPr>
        <w:t>、观察两种材料扭转时现象，断后断口情况，进行比较。</w:t>
      </w:r>
    </w:p>
    <w:p w:rsidR="00AA3902" w:rsidRPr="007459C4" w:rsidRDefault="00AA3902" w:rsidP="00944790">
      <w:pPr>
        <w:adjustRightInd w:val="0"/>
        <w:snapToGrid w:val="0"/>
        <w:spacing w:line="360" w:lineRule="auto"/>
        <w:outlineLvl w:val="1"/>
        <w:rPr>
          <w:b/>
          <w:szCs w:val="21"/>
        </w:rPr>
      </w:pPr>
      <w:r w:rsidRPr="007459C4">
        <w:rPr>
          <w:rFonts w:hAnsi="宋体" w:hint="eastAsia"/>
          <w:b/>
          <w:szCs w:val="21"/>
        </w:rPr>
        <w:t>二、实验设备</w:t>
      </w:r>
    </w:p>
    <w:p w:rsidR="00AA3902" w:rsidRPr="007459C4" w:rsidRDefault="00AA3902" w:rsidP="00944790">
      <w:pPr>
        <w:adjustRightInd w:val="0"/>
        <w:snapToGrid w:val="0"/>
        <w:spacing w:line="360" w:lineRule="auto"/>
        <w:rPr>
          <w:szCs w:val="21"/>
        </w:rPr>
      </w:pPr>
      <w:r w:rsidRPr="007459C4">
        <w:rPr>
          <w:szCs w:val="21"/>
        </w:rPr>
        <w:t>1</w:t>
      </w:r>
      <w:r w:rsidRPr="007459C4">
        <w:rPr>
          <w:rFonts w:hAnsi="宋体" w:hint="eastAsia"/>
          <w:szCs w:val="21"/>
        </w:rPr>
        <w:t>、游标卡尺</w:t>
      </w:r>
    </w:p>
    <w:p w:rsidR="00AA3902" w:rsidRPr="007459C4" w:rsidRDefault="00AA3902" w:rsidP="00944790">
      <w:pPr>
        <w:adjustRightInd w:val="0"/>
        <w:snapToGrid w:val="0"/>
        <w:spacing w:line="360" w:lineRule="auto"/>
        <w:rPr>
          <w:szCs w:val="21"/>
        </w:rPr>
      </w:pPr>
      <w:r w:rsidRPr="007459C4">
        <w:rPr>
          <w:szCs w:val="21"/>
        </w:rPr>
        <w:t>2</w:t>
      </w:r>
      <w:r w:rsidRPr="007459C4">
        <w:rPr>
          <w:rFonts w:hAnsi="宋体" w:hint="eastAsia"/>
          <w:szCs w:val="21"/>
        </w:rPr>
        <w:t>、</w:t>
      </w:r>
      <w:r w:rsidRPr="007459C4">
        <w:rPr>
          <w:szCs w:val="21"/>
        </w:rPr>
        <w:t>CTT1202</w:t>
      </w:r>
      <w:r w:rsidRPr="007459C4">
        <w:rPr>
          <w:rFonts w:hAnsi="宋体" w:hint="eastAsia"/>
          <w:szCs w:val="21"/>
        </w:rPr>
        <w:t>型扭转试验机</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扭转试验机用于实施扭转试验以测定材料的抗扭力学性能。本次扭转试验采用</w:t>
      </w:r>
      <w:r w:rsidRPr="007459C4">
        <w:rPr>
          <w:szCs w:val="21"/>
        </w:rPr>
        <w:t>CTT1202</w:t>
      </w:r>
      <w:r w:rsidRPr="007459C4">
        <w:rPr>
          <w:rFonts w:hAnsi="宋体" w:hint="eastAsia"/>
          <w:szCs w:val="21"/>
        </w:rPr>
        <w:t>型扭转试验机。见图</w:t>
      </w:r>
      <w:r w:rsidRPr="007459C4">
        <w:rPr>
          <w:szCs w:val="21"/>
        </w:rPr>
        <w:t>3-1</w:t>
      </w:r>
      <w:r w:rsidRPr="007459C4">
        <w:rPr>
          <w:rFonts w:hAnsi="宋体" w:hint="eastAsia"/>
          <w:szCs w:val="21"/>
        </w:rPr>
        <w:t>。</w:t>
      </w:r>
    </w:p>
    <w:p w:rsidR="00AA3902" w:rsidRPr="007459C4" w:rsidRDefault="00CE1529" w:rsidP="00944790">
      <w:pPr>
        <w:adjustRightInd w:val="0"/>
        <w:snapToGrid w:val="0"/>
        <w:spacing w:line="360" w:lineRule="auto"/>
        <w:jc w:val="center"/>
        <w:rPr>
          <w:szCs w:val="21"/>
        </w:rPr>
      </w:pPr>
      <w:r>
        <w:rPr>
          <w:noProof/>
          <w:szCs w:val="21"/>
        </w:rPr>
        <w:pict>
          <v:shape id="图片 2521" o:spid="_x0000_i1051" type="#_x0000_t75" style="width:280.5pt;height:165.75pt;visibility:visible">
            <v:imagedata r:id="rId60" o:title="" croptop="5235f"/>
          </v:shape>
        </w:pict>
      </w:r>
    </w:p>
    <w:p w:rsidR="00AA3902" w:rsidRPr="007459C4" w:rsidRDefault="00AA3902" w:rsidP="00944790">
      <w:pPr>
        <w:adjustRightInd w:val="0"/>
        <w:snapToGrid w:val="0"/>
        <w:spacing w:line="360" w:lineRule="auto"/>
        <w:jc w:val="center"/>
        <w:rPr>
          <w:b/>
          <w:bCs/>
          <w:szCs w:val="21"/>
        </w:rPr>
      </w:pPr>
      <w:r w:rsidRPr="007459C4">
        <w:rPr>
          <w:rFonts w:hAnsi="宋体" w:hint="eastAsia"/>
          <w:szCs w:val="21"/>
        </w:rPr>
        <w:t>图</w:t>
      </w:r>
      <w:r w:rsidRPr="007459C4">
        <w:rPr>
          <w:szCs w:val="21"/>
        </w:rPr>
        <w:t xml:space="preserve">3-1 </w:t>
      </w:r>
      <w:r w:rsidRPr="007459C4">
        <w:rPr>
          <w:rFonts w:hAnsi="宋体" w:hint="eastAsia"/>
          <w:bCs/>
          <w:szCs w:val="21"/>
        </w:rPr>
        <w:t>电子扭转试验机（</w:t>
      </w:r>
      <w:r w:rsidRPr="007459C4">
        <w:rPr>
          <w:bCs/>
          <w:szCs w:val="21"/>
        </w:rPr>
        <w:t>CTT1202)</w:t>
      </w:r>
    </w:p>
    <w:p w:rsidR="00AA3902" w:rsidRPr="007459C4" w:rsidRDefault="00AA3902" w:rsidP="00944790">
      <w:pPr>
        <w:adjustRightInd w:val="0"/>
        <w:snapToGrid w:val="0"/>
        <w:spacing w:line="360" w:lineRule="auto"/>
        <w:outlineLvl w:val="1"/>
        <w:rPr>
          <w:b/>
          <w:szCs w:val="21"/>
        </w:rPr>
      </w:pPr>
      <w:r w:rsidRPr="007459C4">
        <w:rPr>
          <w:rFonts w:hAnsi="宋体" w:hint="eastAsia"/>
          <w:b/>
          <w:szCs w:val="21"/>
        </w:rPr>
        <w:t>三、扭转试样</w:t>
      </w:r>
    </w:p>
    <w:p w:rsidR="00AA3902" w:rsidRPr="007459C4" w:rsidRDefault="00AA3902" w:rsidP="00CC3C3B">
      <w:pPr>
        <w:pStyle w:val="ad"/>
        <w:adjustRightInd w:val="0"/>
        <w:snapToGrid w:val="0"/>
        <w:spacing w:line="360" w:lineRule="auto"/>
        <w:ind w:firstLineChars="200" w:firstLine="420"/>
        <w:rPr>
          <w:szCs w:val="21"/>
        </w:rPr>
      </w:pPr>
      <w:r w:rsidRPr="007459C4">
        <w:rPr>
          <w:rFonts w:hAnsi="宋体" w:hint="eastAsia"/>
          <w:szCs w:val="21"/>
        </w:rPr>
        <w:t>根据国家标准，扭转试样一般采用圆形截面试样，与拉伸试样相似。不同的是两端加持部分被磨出两平行平面，以便装夹。本次试验也用低碳钢与铸铁材料两种材料作为塑性材料和脆性材料的代表。</w:t>
      </w:r>
    </w:p>
    <w:bookmarkStart w:id="3" w:name="_MON_1140117687"/>
    <w:bookmarkStart w:id="4" w:name="_MON_1140117785"/>
    <w:bookmarkEnd w:id="3"/>
    <w:bookmarkEnd w:id="4"/>
    <w:p w:rsidR="00AA3902" w:rsidRPr="007459C4" w:rsidRDefault="00AA3902" w:rsidP="00944790">
      <w:pPr>
        <w:adjustRightInd w:val="0"/>
        <w:snapToGrid w:val="0"/>
        <w:spacing w:line="360" w:lineRule="auto"/>
        <w:jc w:val="center"/>
        <w:rPr>
          <w:szCs w:val="21"/>
        </w:rPr>
      </w:pPr>
      <w:r w:rsidRPr="007459C4">
        <w:rPr>
          <w:szCs w:val="21"/>
        </w:rPr>
        <w:object w:dxaOrig="6361" w:dyaOrig="1831">
          <v:shape id="_x0000_i1052" type="#_x0000_t75" style="width:292.5pt;height:85.5pt" o:ole="" fillcolor="window">
            <v:imagedata r:id="rId61" o:title=""/>
          </v:shape>
          <o:OLEObject Type="Embed" ProgID="Word.Picture.8" ShapeID="_x0000_i1052" DrawAspect="Content" ObjectID="_1623998059" r:id="rId62"/>
        </w:object>
      </w:r>
    </w:p>
    <w:p w:rsidR="00AA3902" w:rsidRPr="007459C4" w:rsidRDefault="00AA3902" w:rsidP="00944790">
      <w:pPr>
        <w:adjustRightInd w:val="0"/>
        <w:snapToGrid w:val="0"/>
        <w:spacing w:line="360" w:lineRule="auto"/>
        <w:jc w:val="center"/>
        <w:rPr>
          <w:szCs w:val="21"/>
        </w:rPr>
      </w:pPr>
      <w:r w:rsidRPr="007459C4">
        <w:rPr>
          <w:rFonts w:hAnsi="宋体" w:hint="eastAsia"/>
          <w:szCs w:val="21"/>
        </w:rPr>
        <w:t>图</w:t>
      </w:r>
      <w:r w:rsidRPr="007459C4">
        <w:rPr>
          <w:szCs w:val="21"/>
        </w:rPr>
        <w:t xml:space="preserve">3—2  </w:t>
      </w:r>
      <w:r w:rsidRPr="007459C4">
        <w:rPr>
          <w:rFonts w:hAnsi="宋体" w:hint="eastAsia"/>
          <w:szCs w:val="21"/>
        </w:rPr>
        <w:t>扭转试样</w:t>
      </w:r>
    </w:p>
    <w:p w:rsidR="00AA3902" w:rsidRPr="007459C4" w:rsidRDefault="00AA3902" w:rsidP="00944790">
      <w:pPr>
        <w:adjustRightInd w:val="0"/>
        <w:snapToGrid w:val="0"/>
        <w:spacing w:line="360" w:lineRule="auto"/>
        <w:outlineLvl w:val="1"/>
        <w:rPr>
          <w:szCs w:val="21"/>
        </w:rPr>
      </w:pPr>
      <w:r w:rsidRPr="007459C4">
        <w:rPr>
          <w:rFonts w:hAnsi="宋体" w:hint="eastAsia"/>
          <w:b/>
          <w:szCs w:val="21"/>
        </w:rPr>
        <w:lastRenderedPageBreak/>
        <w:t>四、实验原理</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本试验使用圆形截面试件。</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将试件装在电子扭转试验机上，开动机器，给试件加扭矩。利用机器上的自动绘图装置，可以得到</w:t>
      </w:r>
      <w:r w:rsidRPr="007459C4">
        <w:rPr>
          <w:position w:val="-4"/>
          <w:szCs w:val="21"/>
        </w:rPr>
        <w:object w:dxaOrig="220" w:dyaOrig="260">
          <v:shape id="_x0000_i1053" type="#_x0000_t75" style="width:11.25pt;height:12.75pt" o:ole="">
            <v:imagedata r:id="rId63" o:title=""/>
          </v:shape>
          <o:OLEObject Type="Embed" ProgID="Equation.3" ShapeID="_x0000_i1053" DrawAspect="Content" ObjectID="_1623998060" r:id="rId64"/>
        </w:object>
      </w:r>
      <w:r w:rsidRPr="007459C4">
        <w:rPr>
          <w:szCs w:val="21"/>
        </w:rPr>
        <w:t>—</w:t>
      </w:r>
      <w:r w:rsidRPr="007459C4">
        <w:rPr>
          <w:position w:val="-10"/>
          <w:szCs w:val="21"/>
        </w:rPr>
        <w:object w:dxaOrig="220" w:dyaOrig="260">
          <v:shape id="_x0000_i1054" type="#_x0000_t75" style="width:11.25pt;height:12.75pt" o:ole="">
            <v:imagedata r:id="rId65" o:title=""/>
          </v:shape>
          <o:OLEObject Type="Embed" ProgID="Equation.3" ShapeID="_x0000_i1054" DrawAspect="Content" ObjectID="_1623998061" r:id="rId66"/>
        </w:object>
      </w:r>
      <w:r w:rsidRPr="007459C4">
        <w:rPr>
          <w:rFonts w:hAnsi="宋体" w:hint="eastAsia"/>
          <w:szCs w:val="21"/>
        </w:rPr>
        <w:t>曲线，</w:t>
      </w:r>
      <w:r w:rsidRPr="007459C4">
        <w:rPr>
          <w:position w:val="-4"/>
          <w:szCs w:val="21"/>
        </w:rPr>
        <w:object w:dxaOrig="220" w:dyaOrig="260">
          <v:shape id="_x0000_i1055" type="#_x0000_t75" style="width:11.25pt;height:12.75pt" o:ole="">
            <v:imagedata r:id="rId67" o:title=""/>
          </v:shape>
          <o:OLEObject Type="Embed" ProgID="Equation.3" ShapeID="_x0000_i1055" DrawAspect="Content" ObjectID="_1623998062" r:id="rId68"/>
        </w:object>
      </w:r>
      <w:r w:rsidRPr="007459C4">
        <w:rPr>
          <w:szCs w:val="21"/>
        </w:rPr>
        <w:t>—</w:t>
      </w:r>
      <w:r w:rsidRPr="007459C4">
        <w:rPr>
          <w:position w:val="-10"/>
          <w:szCs w:val="21"/>
        </w:rPr>
        <w:object w:dxaOrig="220" w:dyaOrig="260">
          <v:shape id="_x0000_i1056" type="#_x0000_t75" style="width:11.25pt;height:12.75pt" o:ole="">
            <v:imagedata r:id="rId65" o:title=""/>
          </v:shape>
          <o:OLEObject Type="Embed" ProgID="Equation.3" ShapeID="_x0000_i1056" DrawAspect="Content" ObjectID="_1623998063" r:id="rId69"/>
        </w:object>
      </w:r>
      <w:r w:rsidRPr="007459C4">
        <w:rPr>
          <w:rFonts w:hAnsi="宋体" w:hint="eastAsia"/>
          <w:szCs w:val="21"/>
        </w:rPr>
        <w:t>曲线也叫扭转图。</w:t>
      </w:r>
    </w:p>
    <w:p w:rsidR="00AA3902" w:rsidRPr="007459C4" w:rsidRDefault="00AA3902" w:rsidP="00CC3C3B">
      <w:pPr>
        <w:adjustRightInd w:val="0"/>
        <w:snapToGrid w:val="0"/>
        <w:spacing w:line="360" w:lineRule="auto"/>
        <w:ind w:firstLineChars="200" w:firstLine="420"/>
        <w:rPr>
          <w:szCs w:val="21"/>
        </w:rPr>
      </w:pPr>
      <w:r w:rsidRPr="007459C4">
        <w:rPr>
          <w:szCs w:val="21"/>
        </w:rPr>
        <w:t>(1)</w:t>
      </w:r>
      <w:r w:rsidRPr="007459C4">
        <w:rPr>
          <w:rFonts w:hAnsi="宋体" w:hint="eastAsia"/>
          <w:szCs w:val="21"/>
        </w:rPr>
        <w:t>、低碳钢试件的</w:t>
      </w:r>
      <w:r w:rsidRPr="007459C4">
        <w:rPr>
          <w:position w:val="-4"/>
          <w:szCs w:val="21"/>
        </w:rPr>
        <w:object w:dxaOrig="220" w:dyaOrig="260">
          <v:shape id="_x0000_i1057" type="#_x0000_t75" style="width:11.25pt;height:12.75pt" o:ole="">
            <v:imagedata r:id="rId67" o:title=""/>
          </v:shape>
          <o:OLEObject Type="Embed" ProgID="Equation.3" ShapeID="_x0000_i1057" DrawAspect="Content" ObjectID="_1623998064" r:id="rId70"/>
        </w:object>
      </w:r>
      <w:r w:rsidRPr="007459C4">
        <w:rPr>
          <w:szCs w:val="21"/>
        </w:rPr>
        <w:t>—</w:t>
      </w:r>
      <w:r w:rsidRPr="007459C4">
        <w:rPr>
          <w:position w:val="-10"/>
          <w:szCs w:val="21"/>
        </w:rPr>
        <w:object w:dxaOrig="220" w:dyaOrig="260">
          <v:shape id="_x0000_i1058" type="#_x0000_t75" style="width:11.25pt;height:12.75pt" o:ole="">
            <v:imagedata r:id="rId65" o:title=""/>
          </v:shape>
          <o:OLEObject Type="Embed" ProgID="Equation.3" ShapeID="_x0000_i1058" DrawAspect="Content" ObjectID="_1623998065" r:id="rId71"/>
        </w:object>
      </w:r>
      <w:r w:rsidRPr="007459C4">
        <w:rPr>
          <w:rFonts w:hAnsi="宋体" w:hint="eastAsia"/>
          <w:szCs w:val="21"/>
        </w:rPr>
        <w:t>曲线，如图</w:t>
      </w:r>
      <w:r w:rsidRPr="007459C4">
        <w:rPr>
          <w:szCs w:val="21"/>
        </w:rPr>
        <w:t>3—3</w:t>
      </w:r>
      <w:r w:rsidRPr="007459C4">
        <w:rPr>
          <w:rFonts w:hAnsi="宋体" w:hint="eastAsia"/>
          <w:szCs w:val="21"/>
        </w:rPr>
        <w:t>所示。</w:t>
      </w:r>
      <w:r w:rsidRPr="007459C4">
        <w:rPr>
          <w:szCs w:val="21"/>
        </w:rPr>
        <w:t xml:space="preserve"> </w:t>
      </w:r>
    </w:p>
    <w:p w:rsidR="00AA3902" w:rsidRPr="007459C4" w:rsidRDefault="00CE1529" w:rsidP="00CC3C3B">
      <w:pPr>
        <w:adjustRightInd w:val="0"/>
        <w:snapToGrid w:val="0"/>
        <w:spacing w:beforeLines="20" w:before="62" w:afterLines="20" w:after="62" w:line="360" w:lineRule="auto"/>
        <w:jc w:val="center"/>
        <w:rPr>
          <w:szCs w:val="21"/>
        </w:rPr>
      </w:pPr>
      <w:r>
        <w:rPr>
          <w:noProof/>
          <w:szCs w:val="21"/>
        </w:rPr>
        <w:pict>
          <v:shape id="图片 2529" o:spid="_x0000_i1059" type="#_x0000_t75" alt="无标题" style="width:231pt;height:147.75pt;visibility:visible">
            <v:imagedata r:id="rId72" o:title="" cropright="21932f"/>
          </v:shape>
        </w:pict>
      </w:r>
    </w:p>
    <w:p w:rsidR="00AA3902" w:rsidRPr="007459C4" w:rsidRDefault="00AA3902" w:rsidP="00CC3C3B">
      <w:pPr>
        <w:adjustRightInd w:val="0"/>
        <w:snapToGrid w:val="0"/>
        <w:spacing w:beforeLines="20" w:before="62" w:afterLines="20" w:after="62" w:line="360" w:lineRule="auto"/>
        <w:jc w:val="center"/>
        <w:rPr>
          <w:szCs w:val="21"/>
        </w:rPr>
      </w:pPr>
      <w:r w:rsidRPr="007459C4">
        <w:rPr>
          <w:rFonts w:hAnsi="宋体" w:hint="eastAsia"/>
          <w:szCs w:val="21"/>
        </w:rPr>
        <w:t>图</w:t>
      </w:r>
      <w:r w:rsidRPr="007459C4">
        <w:rPr>
          <w:szCs w:val="21"/>
        </w:rPr>
        <w:t xml:space="preserve">3-3  </w:t>
      </w:r>
      <w:r w:rsidRPr="007459C4">
        <w:rPr>
          <w:rFonts w:hAnsi="宋体" w:hint="eastAsia"/>
          <w:szCs w:val="21"/>
        </w:rPr>
        <w:t>低碳钢试件扭转图</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图中起始直线段</w:t>
      </w:r>
      <w:r w:rsidRPr="007459C4">
        <w:rPr>
          <w:szCs w:val="21"/>
        </w:rPr>
        <w:t>OA</w:t>
      </w:r>
      <w:r w:rsidRPr="007459C4">
        <w:rPr>
          <w:rFonts w:hAnsi="宋体" w:hint="eastAsia"/>
          <w:szCs w:val="21"/>
        </w:rPr>
        <w:t>表明试件在这阶段中的</w:t>
      </w:r>
      <w:r w:rsidRPr="007459C4">
        <w:rPr>
          <w:position w:val="-4"/>
          <w:szCs w:val="21"/>
        </w:rPr>
        <w:object w:dxaOrig="220" w:dyaOrig="260">
          <v:shape id="_x0000_i1060" type="#_x0000_t75" style="width:11.25pt;height:12.75pt" o:ole="">
            <v:imagedata r:id="rId73" o:title=""/>
          </v:shape>
          <o:OLEObject Type="Embed" ProgID="Equation.3" ShapeID="_x0000_i1060" DrawAspect="Content" ObjectID="_1623998066" r:id="rId74"/>
        </w:object>
      </w:r>
      <w:r w:rsidRPr="007459C4">
        <w:rPr>
          <w:rFonts w:hAnsi="宋体" w:hint="eastAsia"/>
          <w:szCs w:val="21"/>
        </w:rPr>
        <w:t>与</w:t>
      </w:r>
      <w:r w:rsidRPr="007459C4">
        <w:rPr>
          <w:position w:val="-10"/>
          <w:szCs w:val="21"/>
        </w:rPr>
        <w:object w:dxaOrig="220" w:dyaOrig="260">
          <v:shape id="_x0000_i1061" type="#_x0000_t75" style="width:11.25pt;height:12.75pt" o:ole="">
            <v:imagedata r:id="rId65" o:title=""/>
          </v:shape>
          <o:OLEObject Type="Embed" ProgID="Equation.3" ShapeID="_x0000_i1061" DrawAspect="Content" ObjectID="_1623998067" r:id="rId75"/>
        </w:object>
      </w:r>
      <w:r w:rsidRPr="007459C4">
        <w:rPr>
          <w:rFonts w:hAnsi="宋体" w:hint="eastAsia"/>
          <w:szCs w:val="21"/>
        </w:rPr>
        <w:t>成比例，</w:t>
      </w:r>
      <w:r w:rsidRPr="007459C4">
        <w:rPr>
          <w:szCs w:val="21"/>
        </w:rPr>
        <w:t xml:space="preserve"> </w:t>
      </w:r>
      <w:r w:rsidRPr="007459C4">
        <w:rPr>
          <w:rFonts w:hAnsi="宋体" w:hint="eastAsia"/>
          <w:szCs w:val="21"/>
        </w:rPr>
        <w:t>截面上的剪应力呈线性分布，如图</w:t>
      </w:r>
      <w:r w:rsidRPr="007459C4">
        <w:rPr>
          <w:szCs w:val="21"/>
        </w:rPr>
        <w:t xml:space="preserve"> 3-4(a)</w:t>
      </w:r>
      <w:r w:rsidRPr="007459C4">
        <w:rPr>
          <w:rFonts w:hAnsi="宋体" w:hint="eastAsia"/>
          <w:szCs w:val="21"/>
        </w:rPr>
        <w:t>。在</w:t>
      </w:r>
      <w:r w:rsidRPr="007459C4">
        <w:rPr>
          <w:szCs w:val="21"/>
        </w:rPr>
        <w:t xml:space="preserve"> A</w:t>
      </w:r>
      <w:r w:rsidRPr="007459C4">
        <w:rPr>
          <w:rFonts w:hAnsi="宋体" w:hint="eastAsia"/>
          <w:szCs w:val="21"/>
        </w:rPr>
        <w:t>点处，</w:t>
      </w:r>
      <w:r w:rsidRPr="007459C4">
        <w:rPr>
          <w:position w:val="-4"/>
          <w:szCs w:val="21"/>
          <w:vertAlign w:val="subscript"/>
        </w:rPr>
        <w:object w:dxaOrig="220" w:dyaOrig="260">
          <v:shape id="_x0000_i1062" type="#_x0000_t75" style="width:11.25pt;height:12.75pt" o:ole="">
            <v:imagedata r:id="rId76" o:title=""/>
          </v:shape>
          <o:OLEObject Type="Embed" ProgID="Equation.3" ShapeID="_x0000_i1062" DrawAspect="Content" ObjectID="_1623998068" r:id="rId77"/>
        </w:object>
      </w:r>
      <w:r w:rsidRPr="007459C4">
        <w:rPr>
          <w:szCs w:val="21"/>
          <w:vertAlign w:val="subscript"/>
        </w:rPr>
        <w:t xml:space="preserve"> </w:t>
      </w:r>
      <w:r w:rsidRPr="007459C4">
        <w:rPr>
          <w:rFonts w:hAnsi="宋体" w:hint="eastAsia"/>
          <w:szCs w:val="21"/>
        </w:rPr>
        <w:t>与</w:t>
      </w:r>
      <w:r w:rsidRPr="007459C4">
        <w:rPr>
          <w:position w:val="-10"/>
          <w:szCs w:val="21"/>
        </w:rPr>
        <w:object w:dxaOrig="220" w:dyaOrig="260">
          <v:shape id="_x0000_i1063" type="#_x0000_t75" style="width:11.25pt;height:12.75pt" o:ole="">
            <v:imagedata r:id="rId65" o:title=""/>
          </v:shape>
          <o:OLEObject Type="Embed" ProgID="Equation.3" ShapeID="_x0000_i1063" DrawAspect="Content" ObjectID="_1623998069" r:id="rId78"/>
        </w:object>
      </w:r>
      <w:r w:rsidRPr="007459C4">
        <w:rPr>
          <w:rFonts w:hAnsi="宋体" w:hint="eastAsia"/>
          <w:szCs w:val="21"/>
        </w:rPr>
        <w:t>的比例关系开始破坏，此时截面周边上的剪应力达到了材料的剪切屈服极限</w:t>
      </w:r>
      <w:r w:rsidRPr="007459C4">
        <w:rPr>
          <w:position w:val="-12"/>
          <w:szCs w:val="21"/>
        </w:rPr>
        <w:object w:dxaOrig="260" w:dyaOrig="360">
          <v:shape id="_x0000_i1064" type="#_x0000_t75" style="width:12.75pt;height:18pt" o:ole="">
            <v:imagedata r:id="rId79" o:title=""/>
          </v:shape>
          <o:OLEObject Type="Embed" ProgID="Equation.3" ShapeID="_x0000_i1064" DrawAspect="Content" ObjectID="_1623998070" r:id="rId80"/>
        </w:object>
      </w:r>
      <w:r w:rsidRPr="007459C4">
        <w:rPr>
          <w:szCs w:val="21"/>
        </w:rPr>
        <w:t>(</w:t>
      </w:r>
      <w:r w:rsidRPr="007459C4">
        <w:rPr>
          <w:rFonts w:hAnsi="宋体" w:hint="eastAsia"/>
          <w:szCs w:val="21"/>
        </w:rPr>
        <w:t>理想塑性</w:t>
      </w:r>
      <w:r w:rsidRPr="007459C4">
        <w:rPr>
          <w:szCs w:val="21"/>
        </w:rPr>
        <w:t>)</w:t>
      </w:r>
      <w:r w:rsidRPr="007459C4">
        <w:rPr>
          <w:rFonts w:hAnsi="宋体" w:hint="eastAsia"/>
          <w:szCs w:val="21"/>
        </w:rPr>
        <w:t>，相应的扭矩记为</w:t>
      </w:r>
      <w:r w:rsidRPr="007459C4">
        <w:rPr>
          <w:position w:val="-10"/>
          <w:szCs w:val="21"/>
        </w:rPr>
        <w:object w:dxaOrig="279" w:dyaOrig="340">
          <v:shape id="_x0000_i1065" type="#_x0000_t75" style="width:14.25pt;height:17.25pt" o:ole="">
            <v:imagedata r:id="rId81" o:title=""/>
          </v:shape>
          <o:OLEObject Type="Embed" ProgID="Equation.3" ShapeID="_x0000_i1065" DrawAspect="Content" ObjectID="_1623998071" r:id="rId82"/>
        </w:object>
      </w:r>
      <w:r w:rsidRPr="007459C4">
        <w:rPr>
          <w:rFonts w:hAnsi="宋体" w:hint="eastAsia"/>
          <w:szCs w:val="21"/>
        </w:rPr>
        <w:t>。由于这时截面内部的剪应力尚小于</w:t>
      </w:r>
      <w:r w:rsidRPr="007459C4">
        <w:rPr>
          <w:position w:val="-12"/>
          <w:szCs w:val="21"/>
        </w:rPr>
        <w:object w:dxaOrig="260" w:dyaOrig="360">
          <v:shape id="_x0000_i1066" type="#_x0000_t75" style="width:13.5pt;height:19.5pt" o:ole="">
            <v:imagedata r:id="rId79" o:title=""/>
          </v:shape>
          <o:OLEObject Type="Embed" ProgID="Equation.3" ShapeID="_x0000_i1066" DrawAspect="Content" ObjectID="_1623998072" r:id="rId83"/>
        </w:object>
      </w:r>
      <w:r w:rsidRPr="007459C4">
        <w:rPr>
          <w:rFonts w:hAnsi="宋体" w:hint="eastAsia"/>
          <w:szCs w:val="21"/>
        </w:rPr>
        <w:t>，故试件仍具有承载能力，</w:t>
      </w:r>
      <w:r w:rsidRPr="007459C4">
        <w:rPr>
          <w:position w:val="-4"/>
          <w:szCs w:val="21"/>
        </w:rPr>
        <w:object w:dxaOrig="220" w:dyaOrig="260">
          <v:shape id="_x0000_i1067" type="#_x0000_t75" style="width:11.25pt;height:12.75pt" o:ole="">
            <v:imagedata r:id="rId84" o:title=""/>
          </v:shape>
          <o:OLEObject Type="Embed" ProgID="Equation.3" ShapeID="_x0000_i1067" DrawAspect="Content" ObjectID="_1623998073" r:id="rId85"/>
        </w:object>
      </w:r>
      <w:r w:rsidRPr="007459C4">
        <w:rPr>
          <w:szCs w:val="21"/>
        </w:rPr>
        <w:t>-</w:t>
      </w:r>
      <w:r w:rsidRPr="007459C4">
        <w:rPr>
          <w:position w:val="-10"/>
          <w:szCs w:val="21"/>
        </w:rPr>
        <w:object w:dxaOrig="220" w:dyaOrig="260">
          <v:shape id="_x0000_i1068" type="#_x0000_t75" style="width:11.25pt;height:12.75pt" o:ole="">
            <v:imagedata r:id="rId65" o:title=""/>
          </v:shape>
          <o:OLEObject Type="Embed" ProgID="Equation.3" ShapeID="_x0000_i1068" DrawAspect="Content" ObjectID="_1623998074" r:id="rId86"/>
        </w:object>
      </w:r>
      <w:r w:rsidRPr="007459C4">
        <w:rPr>
          <w:rFonts w:hAnsi="宋体" w:hint="eastAsia"/>
          <w:szCs w:val="21"/>
        </w:rPr>
        <w:t>曲线呈继续上升的趋势。扭矩超过</w:t>
      </w:r>
      <w:r w:rsidRPr="007459C4">
        <w:rPr>
          <w:position w:val="-10"/>
          <w:szCs w:val="21"/>
        </w:rPr>
        <w:object w:dxaOrig="279" w:dyaOrig="340">
          <v:shape id="_x0000_i1069" type="#_x0000_t75" style="width:14.25pt;height:17.25pt" o:ole="">
            <v:imagedata r:id="rId87" o:title=""/>
          </v:shape>
          <o:OLEObject Type="Embed" ProgID="Equation.3" ShapeID="_x0000_i1069" DrawAspect="Content" ObjectID="_1623998075" r:id="rId88"/>
        </w:object>
      </w:r>
      <w:r w:rsidRPr="007459C4">
        <w:rPr>
          <w:rFonts w:hAnsi="宋体" w:hint="eastAsia"/>
          <w:szCs w:val="21"/>
        </w:rPr>
        <w:t>后，截面上的剪应力分布发生变化，如图</w:t>
      </w:r>
      <w:r w:rsidRPr="007459C4">
        <w:rPr>
          <w:szCs w:val="21"/>
        </w:rPr>
        <w:t>3-4(b)</w:t>
      </w:r>
      <w:r w:rsidRPr="007459C4">
        <w:rPr>
          <w:rFonts w:hAnsi="宋体" w:hint="eastAsia"/>
          <w:szCs w:val="21"/>
        </w:rPr>
        <w:t>。在截面上出现了一个环状塑性区，并随着</w:t>
      </w:r>
      <w:r w:rsidRPr="007459C4">
        <w:rPr>
          <w:position w:val="-10"/>
          <w:szCs w:val="21"/>
        </w:rPr>
        <w:object w:dxaOrig="279" w:dyaOrig="340">
          <v:shape id="_x0000_i1070" type="#_x0000_t75" style="width:14.25pt;height:17.25pt" o:ole="">
            <v:imagedata r:id="rId89" o:title=""/>
          </v:shape>
          <o:OLEObject Type="Embed" ProgID="Equation.3" ShapeID="_x0000_i1070" DrawAspect="Content" ObjectID="_1623998076" r:id="rId90"/>
        </w:object>
      </w:r>
      <w:r w:rsidRPr="007459C4">
        <w:rPr>
          <w:rFonts w:hAnsi="宋体" w:hint="eastAsia"/>
          <w:szCs w:val="21"/>
        </w:rPr>
        <w:t>的增长，塑性区逐步向中心扩展，</w:t>
      </w:r>
      <w:r w:rsidRPr="007459C4">
        <w:rPr>
          <w:position w:val="-4"/>
          <w:szCs w:val="21"/>
        </w:rPr>
        <w:object w:dxaOrig="220" w:dyaOrig="260">
          <v:shape id="_x0000_i1071" type="#_x0000_t75" style="width:11.25pt;height:12.75pt" o:ole="">
            <v:imagedata r:id="rId91" o:title=""/>
          </v:shape>
          <o:OLEObject Type="Embed" ProgID="Equation.3" ShapeID="_x0000_i1071" DrawAspect="Content" ObjectID="_1623998077" r:id="rId92"/>
        </w:object>
      </w:r>
      <w:r w:rsidRPr="007459C4">
        <w:rPr>
          <w:szCs w:val="21"/>
        </w:rPr>
        <w:t>-</w:t>
      </w:r>
      <w:r w:rsidRPr="007459C4">
        <w:rPr>
          <w:position w:val="-10"/>
          <w:szCs w:val="21"/>
        </w:rPr>
        <w:object w:dxaOrig="220" w:dyaOrig="260">
          <v:shape id="_x0000_i1072" type="#_x0000_t75" style="width:11.25pt;height:12.75pt" o:ole="">
            <v:imagedata r:id="rId65" o:title=""/>
          </v:shape>
          <o:OLEObject Type="Embed" ProgID="Equation.3" ShapeID="_x0000_i1072" DrawAspect="Content" ObjectID="_1623998078" r:id="rId93"/>
        </w:object>
      </w:r>
      <w:r w:rsidRPr="007459C4">
        <w:rPr>
          <w:rFonts w:hAnsi="宋体" w:hint="eastAsia"/>
          <w:szCs w:val="21"/>
        </w:rPr>
        <w:t>曲线稍微上升，直到</w:t>
      </w:r>
      <w:r w:rsidRPr="007459C4">
        <w:rPr>
          <w:szCs w:val="21"/>
        </w:rPr>
        <w:t>B</w:t>
      </w:r>
      <w:r w:rsidRPr="007459C4">
        <w:rPr>
          <w:rFonts w:hAnsi="宋体" w:hint="eastAsia"/>
          <w:szCs w:val="21"/>
        </w:rPr>
        <w:t>点趋于平坦，截面上各点材料完全达到屈服，电脑指示窗口扭矩值几乎不动或微小跳动，此时扭矩值指示窗口显示的扭矩值的最小值即为屈服扭矩</w:t>
      </w:r>
      <w:r w:rsidRPr="007459C4">
        <w:rPr>
          <w:position w:val="-12"/>
          <w:szCs w:val="21"/>
        </w:rPr>
        <w:object w:dxaOrig="279" w:dyaOrig="360">
          <v:shape id="_x0000_i1073" type="#_x0000_t75" style="width:14.25pt;height:18pt" o:ole="">
            <v:imagedata r:id="rId94" o:title=""/>
          </v:shape>
          <o:OLEObject Type="Embed" ProgID="Equation.3" ShapeID="_x0000_i1073" DrawAspect="Content" ObjectID="_1623998079" r:id="rId95"/>
        </w:object>
      </w:r>
      <w:r w:rsidRPr="007459C4">
        <w:rPr>
          <w:rFonts w:hAnsi="宋体" w:hint="eastAsia"/>
          <w:szCs w:val="21"/>
        </w:rPr>
        <w:t>。如图</w:t>
      </w:r>
      <w:r w:rsidRPr="007459C4">
        <w:rPr>
          <w:szCs w:val="21"/>
        </w:rPr>
        <w:t>3-4(c)</w:t>
      </w:r>
      <w:r w:rsidRPr="007459C4">
        <w:rPr>
          <w:rFonts w:hAnsi="宋体" w:hint="eastAsia"/>
          <w:szCs w:val="21"/>
        </w:rPr>
        <w:t>，根据静力平衡条件，可以求得</w:t>
      </w:r>
      <w:r w:rsidRPr="007459C4">
        <w:rPr>
          <w:position w:val="-12"/>
          <w:szCs w:val="21"/>
        </w:rPr>
        <w:object w:dxaOrig="260" w:dyaOrig="360">
          <v:shape id="_x0000_i1074" type="#_x0000_t75" style="width:12.75pt;height:18pt" o:ole="">
            <v:imagedata r:id="rId79" o:title=""/>
          </v:shape>
          <o:OLEObject Type="Embed" ProgID="Equation.3" ShapeID="_x0000_i1074" DrawAspect="Content" ObjectID="_1623998080" r:id="rId96"/>
        </w:object>
      </w:r>
      <w:r w:rsidRPr="007459C4">
        <w:rPr>
          <w:rFonts w:hAnsi="宋体" w:hint="eastAsia"/>
          <w:szCs w:val="21"/>
        </w:rPr>
        <w:t>与</w:t>
      </w:r>
      <w:r w:rsidRPr="007459C4">
        <w:rPr>
          <w:position w:val="-12"/>
          <w:szCs w:val="21"/>
        </w:rPr>
        <w:object w:dxaOrig="279" w:dyaOrig="360">
          <v:shape id="_x0000_i1075" type="#_x0000_t75" style="width:14.25pt;height:18pt" o:ole="">
            <v:imagedata r:id="rId97" o:title=""/>
          </v:shape>
          <o:OLEObject Type="Embed" ProgID="Equation.3" ShapeID="_x0000_i1075" DrawAspect="Content" ObjectID="_1623998081" r:id="rId98"/>
        </w:object>
      </w:r>
      <w:r w:rsidRPr="007459C4">
        <w:rPr>
          <w:rFonts w:hAnsi="宋体" w:hint="eastAsia"/>
          <w:szCs w:val="21"/>
        </w:rPr>
        <w:t>的关系为：</w:t>
      </w:r>
    </w:p>
    <w:p w:rsidR="00AA3902" w:rsidRPr="007459C4" w:rsidRDefault="00AA3902" w:rsidP="00CC3C3B">
      <w:pPr>
        <w:adjustRightInd w:val="0"/>
        <w:snapToGrid w:val="0"/>
        <w:spacing w:beforeLines="20" w:before="62" w:afterLines="20" w:after="62" w:line="360" w:lineRule="auto"/>
        <w:jc w:val="center"/>
        <w:rPr>
          <w:szCs w:val="21"/>
        </w:rPr>
      </w:pPr>
      <w:r w:rsidRPr="007459C4">
        <w:rPr>
          <w:position w:val="-18"/>
          <w:szCs w:val="21"/>
        </w:rPr>
        <w:object w:dxaOrig="1400" w:dyaOrig="460">
          <v:shape id="_x0000_i1076" type="#_x0000_t75" style="width:75.75pt;height:24.75pt" o:ole="">
            <v:imagedata r:id="rId99" o:title=""/>
          </v:shape>
          <o:OLEObject Type="Embed" ProgID="Equation.3" ShapeID="_x0000_i1076" DrawAspect="Content" ObjectID="_1623998082" r:id="rId100"/>
        </w:object>
      </w:r>
    </w:p>
    <w:p w:rsidR="00AA3902" w:rsidRPr="007459C4" w:rsidRDefault="00AA3902" w:rsidP="00CC3C3B">
      <w:pPr>
        <w:adjustRightInd w:val="0"/>
        <w:snapToGrid w:val="0"/>
        <w:spacing w:beforeLines="20" w:before="62" w:afterLines="20" w:after="62" w:line="360" w:lineRule="auto"/>
        <w:rPr>
          <w:szCs w:val="21"/>
        </w:rPr>
      </w:pPr>
      <w:r w:rsidRPr="007459C4">
        <w:rPr>
          <w:rFonts w:hAnsi="宋体" w:hint="eastAsia"/>
          <w:szCs w:val="21"/>
        </w:rPr>
        <w:t>将式中</w:t>
      </w:r>
      <w:r w:rsidRPr="007459C4">
        <w:rPr>
          <w:szCs w:val="21"/>
        </w:rPr>
        <w:t>dA</w:t>
      </w:r>
      <w:r w:rsidRPr="007459C4">
        <w:rPr>
          <w:rFonts w:hAnsi="宋体" w:hint="eastAsia"/>
          <w:szCs w:val="21"/>
        </w:rPr>
        <w:t>用环状面积元素</w:t>
      </w:r>
      <w:r w:rsidRPr="007459C4">
        <w:rPr>
          <w:position w:val="-10"/>
          <w:szCs w:val="21"/>
        </w:rPr>
        <w:object w:dxaOrig="720" w:dyaOrig="320">
          <v:shape id="_x0000_i1077" type="#_x0000_t75" style="width:36pt;height:15.75pt" o:ole="">
            <v:imagedata r:id="rId101" o:title=""/>
          </v:shape>
          <o:OLEObject Type="Embed" ProgID="Equation.3" ShapeID="_x0000_i1077" DrawAspect="Content" ObjectID="_1623998083" r:id="rId102"/>
        </w:object>
      </w:r>
      <w:r w:rsidRPr="007459C4">
        <w:rPr>
          <w:rFonts w:hAnsi="宋体" w:hint="eastAsia"/>
          <w:szCs w:val="21"/>
        </w:rPr>
        <w:t>表示，则有</w:t>
      </w:r>
    </w:p>
    <w:p w:rsidR="00AA3902" w:rsidRPr="007459C4" w:rsidRDefault="00AA3902" w:rsidP="00CC3C3B">
      <w:pPr>
        <w:adjustRightInd w:val="0"/>
        <w:snapToGrid w:val="0"/>
        <w:spacing w:beforeLines="20" w:before="62" w:afterLines="20" w:after="62" w:line="360" w:lineRule="auto"/>
        <w:jc w:val="center"/>
        <w:rPr>
          <w:szCs w:val="21"/>
        </w:rPr>
      </w:pPr>
      <w:r w:rsidRPr="007459C4">
        <w:rPr>
          <w:position w:val="-24"/>
          <w:szCs w:val="21"/>
        </w:rPr>
        <w:object w:dxaOrig="2920" w:dyaOrig="620">
          <v:shape id="_x0000_i1078" type="#_x0000_t75" style="width:166.5pt;height:34.5pt" o:ole="">
            <v:imagedata r:id="rId103" o:title=""/>
          </v:shape>
          <o:OLEObject Type="Embed" ProgID="Equation.3" ShapeID="_x0000_i1078" DrawAspect="Content" ObjectID="_1623998084" r:id="rId104"/>
        </w:object>
      </w:r>
    </w:p>
    <w:p w:rsidR="00AA3902" w:rsidRPr="007459C4" w:rsidRDefault="00AA3902" w:rsidP="00CC3C3B">
      <w:pPr>
        <w:adjustRightInd w:val="0"/>
        <w:snapToGrid w:val="0"/>
        <w:spacing w:beforeLines="20" w:before="62" w:afterLines="20" w:after="62" w:line="360" w:lineRule="auto"/>
        <w:ind w:right="420"/>
        <w:rPr>
          <w:szCs w:val="21"/>
        </w:rPr>
      </w:pPr>
      <w:r w:rsidRPr="007459C4">
        <w:rPr>
          <w:rFonts w:hAnsi="宋体" w:hint="eastAsia"/>
          <w:szCs w:val="21"/>
        </w:rPr>
        <w:t>故剪切屈服极限为</w:t>
      </w:r>
      <w:r w:rsidRPr="007459C4">
        <w:rPr>
          <w:szCs w:val="21"/>
        </w:rPr>
        <w:t xml:space="preserve">     </w:t>
      </w:r>
      <w:r>
        <w:rPr>
          <w:szCs w:val="21"/>
        </w:rPr>
        <w:t xml:space="preserve">              </w:t>
      </w:r>
      <w:r w:rsidRPr="007459C4">
        <w:rPr>
          <w:position w:val="-32"/>
          <w:szCs w:val="21"/>
        </w:rPr>
        <w:object w:dxaOrig="1200" w:dyaOrig="720">
          <v:shape id="_x0000_i1079" type="#_x0000_t75" style="width:63pt;height:39pt" o:ole="">
            <v:imagedata r:id="rId105" o:title=""/>
          </v:shape>
          <o:OLEObject Type="Embed" ProgID="Equation.3" ShapeID="_x0000_i1079" DrawAspect="Content" ObjectID="_1623998085" r:id="rId106"/>
        </w:object>
      </w:r>
      <w:r w:rsidRPr="007459C4">
        <w:rPr>
          <w:szCs w:val="21"/>
        </w:rPr>
        <w:t xml:space="preserve">                      </w:t>
      </w:r>
      <w:r w:rsidRPr="007459C4">
        <w:rPr>
          <w:rFonts w:hAnsi="宋体" w:hint="eastAsia"/>
          <w:szCs w:val="21"/>
        </w:rPr>
        <w:t>（</w:t>
      </w:r>
      <w:r w:rsidRPr="007459C4">
        <w:rPr>
          <w:szCs w:val="21"/>
        </w:rPr>
        <w:t>3-1</w:t>
      </w:r>
      <w:r w:rsidRPr="007459C4">
        <w:rPr>
          <w:rFonts w:hAnsi="宋体" w:hint="eastAsia"/>
          <w:szCs w:val="21"/>
        </w:rPr>
        <w:t>）</w:t>
      </w:r>
    </w:p>
    <w:p w:rsidR="00AA3902" w:rsidRPr="007459C4" w:rsidRDefault="00AA3902" w:rsidP="00CC3C3B">
      <w:pPr>
        <w:adjustRightInd w:val="0"/>
        <w:snapToGrid w:val="0"/>
        <w:spacing w:beforeLines="20" w:before="62" w:afterLines="20" w:after="62" w:line="360" w:lineRule="auto"/>
        <w:rPr>
          <w:szCs w:val="21"/>
        </w:rPr>
      </w:pPr>
      <w:r w:rsidRPr="007459C4">
        <w:rPr>
          <w:rFonts w:hAnsi="宋体" w:hint="eastAsia"/>
          <w:szCs w:val="21"/>
        </w:rPr>
        <w:t>式中</w:t>
      </w:r>
      <w:r w:rsidRPr="007459C4">
        <w:rPr>
          <w:szCs w:val="21"/>
        </w:rPr>
        <w:t>,</w:t>
      </w:r>
      <w:r w:rsidRPr="007459C4">
        <w:rPr>
          <w:position w:val="-24"/>
          <w:szCs w:val="21"/>
        </w:rPr>
        <w:object w:dxaOrig="1040" w:dyaOrig="660">
          <v:shape id="_x0000_i1080" type="#_x0000_t75" style="width:52.5pt;height:33.75pt" o:ole="">
            <v:imagedata r:id="rId107" o:title=""/>
          </v:shape>
          <o:OLEObject Type="Embed" ProgID="Equation.3" ShapeID="_x0000_i1080" DrawAspect="Content" ObjectID="_1623998086" r:id="rId108"/>
        </w:object>
      </w:r>
      <w:r w:rsidRPr="007459C4">
        <w:rPr>
          <w:rFonts w:hAnsi="宋体" w:hint="eastAsia"/>
          <w:szCs w:val="21"/>
        </w:rPr>
        <w:t>是试件的抗扭截面系数。</w:t>
      </w:r>
    </w:p>
    <w:p w:rsidR="00AA3902" w:rsidRPr="007459C4" w:rsidRDefault="00CE1529" w:rsidP="00CC3C3B">
      <w:pPr>
        <w:adjustRightInd w:val="0"/>
        <w:snapToGrid w:val="0"/>
        <w:spacing w:beforeLines="20" w:before="62" w:afterLines="20" w:after="62" w:line="360" w:lineRule="auto"/>
        <w:jc w:val="center"/>
        <w:rPr>
          <w:szCs w:val="21"/>
        </w:rPr>
      </w:pPr>
      <w:r>
        <w:rPr>
          <w:noProof/>
          <w:szCs w:val="21"/>
        </w:rPr>
        <w:lastRenderedPageBreak/>
        <w:pict>
          <v:shape id="图片 2551" o:spid="_x0000_i1081" type="#_x0000_t75" style="width:315.75pt;height:87pt;visibility:visible">
            <v:imagedata r:id="rId109" o:title=""/>
          </v:shape>
        </w:pict>
      </w:r>
    </w:p>
    <w:p w:rsidR="00AA3902" w:rsidRPr="007459C4" w:rsidRDefault="00AA3902" w:rsidP="00CC3C3B">
      <w:pPr>
        <w:adjustRightInd w:val="0"/>
        <w:snapToGrid w:val="0"/>
        <w:spacing w:beforeLines="20" w:before="62" w:afterLines="20" w:after="62" w:line="360" w:lineRule="auto"/>
        <w:ind w:firstLineChars="200" w:firstLine="420"/>
        <w:rPr>
          <w:szCs w:val="21"/>
        </w:rPr>
      </w:pPr>
      <w:r w:rsidRPr="007459C4">
        <w:rPr>
          <w:position w:val="-10"/>
          <w:szCs w:val="21"/>
        </w:rPr>
        <w:object w:dxaOrig="600" w:dyaOrig="300">
          <v:shape id="_x0000_i1082" type="#_x0000_t75" style="width:30pt;height:15pt" o:ole="">
            <v:imagedata r:id="rId110" o:title=""/>
          </v:shape>
          <o:OLEObject Type="Embed" ProgID="Equation.3" ShapeID="_x0000_i1082" DrawAspect="Content" ObjectID="_1623998087" r:id="rId111"/>
        </w:object>
      </w:r>
      <w:r w:rsidRPr="007459C4">
        <w:rPr>
          <w:rFonts w:hAnsi="宋体" w:hint="eastAsia"/>
          <w:szCs w:val="21"/>
        </w:rPr>
        <w:t>时的剪应力分布</w:t>
      </w:r>
      <w:r>
        <w:rPr>
          <w:rFonts w:hAnsi="宋体"/>
          <w:szCs w:val="21"/>
        </w:rPr>
        <w:t xml:space="preserve"> </w:t>
      </w:r>
      <w:r w:rsidRPr="007459C4">
        <w:rPr>
          <w:szCs w:val="21"/>
        </w:rPr>
        <w:t xml:space="preserve"> </w:t>
      </w:r>
      <w:r>
        <w:rPr>
          <w:szCs w:val="21"/>
        </w:rPr>
        <w:t xml:space="preserve"> </w:t>
      </w:r>
      <w:r w:rsidRPr="007459C4">
        <w:rPr>
          <w:szCs w:val="21"/>
        </w:rPr>
        <w:t xml:space="preserve"> </w:t>
      </w:r>
      <w:r w:rsidRPr="007459C4">
        <w:rPr>
          <w:position w:val="-10"/>
          <w:szCs w:val="21"/>
        </w:rPr>
        <w:object w:dxaOrig="1040" w:dyaOrig="300">
          <v:shape id="_x0000_i1083" type="#_x0000_t75" style="width:51.75pt;height:15pt" o:ole="">
            <v:imagedata r:id="rId112" o:title=""/>
          </v:shape>
          <o:OLEObject Type="Embed" ProgID="Equation.3" ShapeID="_x0000_i1083" DrawAspect="Content" ObjectID="_1623998088" r:id="rId113"/>
        </w:object>
      </w:r>
      <w:r w:rsidRPr="007459C4">
        <w:rPr>
          <w:rFonts w:hAnsi="宋体" w:hint="eastAsia"/>
          <w:szCs w:val="21"/>
        </w:rPr>
        <w:t>时的剪应力分布</w:t>
      </w:r>
      <w:r w:rsidRPr="007459C4">
        <w:rPr>
          <w:szCs w:val="21"/>
        </w:rPr>
        <w:t xml:space="preserve">  </w:t>
      </w:r>
      <w:r>
        <w:rPr>
          <w:szCs w:val="21"/>
        </w:rPr>
        <w:t xml:space="preserve">  </w:t>
      </w:r>
      <w:r w:rsidRPr="007459C4">
        <w:rPr>
          <w:position w:val="-10"/>
          <w:szCs w:val="21"/>
        </w:rPr>
        <w:object w:dxaOrig="600" w:dyaOrig="300">
          <v:shape id="_x0000_i1084" type="#_x0000_t75" style="width:30pt;height:15pt" o:ole="">
            <v:imagedata r:id="rId114" o:title=""/>
          </v:shape>
          <o:OLEObject Type="Embed" ProgID="Equation.3" ShapeID="_x0000_i1084" DrawAspect="Content" ObjectID="_1623998089" r:id="rId115"/>
        </w:object>
      </w:r>
      <w:r w:rsidRPr="007459C4">
        <w:rPr>
          <w:rFonts w:hAnsi="宋体" w:hint="eastAsia"/>
          <w:szCs w:val="21"/>
        </w:rPr>
        <w:t>时的剪应力分布</w:t>
      </w:r>
    </w:p>
    <w:p w:rsidR="00AA3902" w:rsidRPr="007459C4" w:rsidRDefault="00AA3902" w:rsidP="00CC3C3B">
      <w:pPr>
        <w:adjustRightInd w:val="0"/>
        <w:snapToGrid w:val="0"/>
        <w:spacing w:beforeLines="20" w:before="62" w:afterLines="20" w:after="62" w:line="360" w:lineRule="auto"/>
        <w:jc w:val="center"/>
        <w:rPr>
          <w:szCs w:val="21"/>
        </w:rPr>
      </w:pPr>
      <w:r w:rsidRPr="007459C4">
        <w:rPr>
          <w:rFonts w:hAnsi="宋体" w:hint="eastAsia"/>
          <w:szCs w:val="21"/>
        </w:rPr>
        <w:t>图</w:t>
      </w:r>
      <w:r w:rsidRPr="007459C4">
        <w:rPr>
          <w:szCs w:val="21"/>
        </w:rPr>
        <w:t xml:space="preserve">3-4  </w:t>
      </w:r>
      <w:r w:rsidRPr="007459C4">
        <w:rPr>
          <w:rFonts w:hAnsi="宋体" w:hint="eastAsia"/>
          <w:szCs w:val="21"/>
        </w:rPr>
        <w:t>截面上剪应力分布图</w:t>
      </w:r>
    </w:p>
    <w:p w:rsidR="00AA3902" w:rsidRPr="007459C4" w:rsidRDefault="00AA3902" w:rsidP="00CC3C3B">
      <w:pPr>
        <w:adjustRightInd w:val="0"/>
        <w:snapToGrid w:val="0"/>
        <w:spacing w:beforeLines="20" w:before="62" w:afterLines="20" w:after="62" w:line="360" w:lineRule="auto"/>
        <w:rPr>
          <w:szCs w:val="21"/>
        </w:rPr>
      </w:pPr>
      <w:r w:rsidRPr="007459C4">
        <w:rPr>
          <w:szCs w:val="21"/>
        </w:rPr>
        <w:t xml:space="preserve">    </w:t>
      </w:r>
      <w:r w:rsidRPr="007459C4">
        <w:rPr>
          <w:rFonts w:hAnsi="宋体" w:hint="eastAsia"/>
          <w:szCs w:val="21"/>
        </w:rPr>
        <w:t>继续给试件加载，试件再继续变形，材料进一步强化。当达到</w:t>
      </w:r>
      <w:r w:rsidRPr="007459C4">
        <w:rPr>
          <w:position w:val="-4"/>
          <w:szCs w:val="21"/>
        </w:rPr>
        <w:object w:dxaOrig="220" w:dyaOrig="260">
          <v:shape id="_x0000_i1085" type="#_x0000_t75" style="width:11.25pt;height:12.75pt" o:ole="">
            <v:imagedata r:id="rId84" o:title=""/>
          </v:shape>
          <o:OLEObject Type="Embed" ProgID="Equation.3" ShapeID="_x0000_i1085" DrawAspect="Content" ObjectID="_1623998090" r:id="rId116"/>
        </w:object>
      </w:r>
      <w:r w:rsidRPr="007459C4">
        <w:rPr>
          <w:szCs w:val="21"/>
        </w:rPr>
        <w:t>-</w:t>
      </w:r>
      <w:r w:rsidRPr="007459C4">
        <w:rPr>
          <w:position w:val="-10"/>
          <w:szCs w:val="21"/>
        </w:rPr>
        <w:object w:dxaOrig="220" w:dyaOrig="260">
          <v:shape id="_x0000_i1086" type="#_x0000_t75" style="width:11.25pt;height:12.75pt" o:ole="">
            <v:imagedata r:id="rId65" o:title=""/>
          </v:shape>
          <o:OLEObject Type="Embed" ProgID="Equation.3" ShapeID="_x0000_i1086" DrawAspect="Content" ObjectID="_1623998091" r:id="rId117"/>
        </w:object>
      </w:r>
      <w:r w:rsidRPr="007459C4">
        <w:rPr>
          <w:rFonts w:hAnsi="宋体" w:hint="eastAsia"/>
          <w:szCs w:val="21"/>
        </w:rPr>
        <w:t>曲线上的</w:t>
      </w:r>
      <w:r w:rsidRPr="007459C4">
        <w:rPr>
          <w:szCs w:val="21"/>
        </w:rPr>
        <w:t>C</w:t>
      </w:r>
      <w:r w:rsidRPr="007459C4">
        <w:rPr>
          <w:rFonts w:hAnsi="宋体" w:hint="eastAsia"/>
          <w:szCs w:val="21"/>
        </w:rPr>
        <w:t>点时，试件被剪断。由测力度盘上的被动计可读出最大扭矩</w:t>
      </w:r>
      <w:r w:rsidRPr="007459C4">
        <w:rPr>
          <w:position w:val="-12"/>
          <w:szCs w:val="21"/>
        </w:rPr>
        <w:object w:dxaOrig="260" w:dyaOrig="360">
          <v:shape id="_x0000_i1087" type="#_x0000_t75" style="width:12.75pt;height:18pt" o:ole="">
            <v:imagedata r:id="rId118" o:title=""/>
          </v:shape>
          <o:OLEObject Type="Embed" ProgID="Equation.3" ShapeID="_x0000_i1087" DrawAspect="Content" ObjectID="_1623998092" r:id="rId119"/>
        </w:object>
      </w:r>
      <w:r w:rsidRPr="007459C4">
        <w:rPr>
          <w:rFonts w:hAnsi="宋体" w:hint="eastAsia"/>
          <w:szCs w:val="21"/>
        </w:rPr>
        <w:t>，与公式</w:t>
      </w:r>
      <w:r w:rsidRPr="007459C4">
        <w:rPr>
          <w:szCs w:val="21"/>
        </w:rPr>
        <w:t>(5-1</w:t>
      </w:r>
      <w:r w:rsidRPr="007459C4">
        <w:rPr>
          <w:rFonts w:hAnsi="宋体" w:hint="eastAsia"/>
          <w:szCs w:val="21"/>
        </w:rPr>
        <w:t>）相似，可得剪切强度极限为</w:t>
      </w:r>
      <w:r w:rsidRPr="007459C4">
        <w:rPr>
          <w:szCs w:val="21"/>
        </w:rPr>
        <w:t xml:space="preserve">    </w:t>
      </w:r>
    </w:p>
    <w:p w:rsidR="00AA3902" w:rsidRPr="007459C4" w:rsidRDefault="00AA3902" w:rsidP="00CC3C3B">
      <w:pPr>
        <w:adjustRightInd w:val="0"/>
        <w:snapToGrid w:val="0"/>
        <w:spacing w:beforeLines="20" w:before="62" w:afterLines="20" w:after="62" w:line="360" w:lineRule="auto"/>
        <w:jc w:val="center"/>
        <w:rPr>
          <w:szCs w:val="21"/>
        </w:rPr>
      </w:pPr>
      <w:r>
        <w:rPr>
          <w:szCs w:val="21"/>
        </w:rPr>
        <w:t xml:space="preserve">                       </w:t>
      </w:r>
      <w:r w:rsidRPr="007459C4">
        <w:rPr>
          <w:position w:val="-32"/>
          <w:szCs w:val="21"/>
        </w:rPr>
        <w:object w:dxaOrig="1080" w:dyaOrig="720">
          <v:shape id="_x0000_i1088" type="#_x0000_t75" style="width:62.25pt;height:41.25pt" o:ole="">
            <v:imagedata r:id="rId120" o:title=""/>
          </v:shape>
          <o:OLEObject Type="Embed" ProgID="Equation.3" ShapeID="_x0000_i1088" DrawAspect="Content" ObjectID="_1623998093" r:id="rId121"/>
        </w:object>
      </w:r>
      <w:r w:rsidRPr="007459C4">
        <w:rPr>
          <w:szCs w:val="21"/>
        </w:rPr>
        <w:t xml:space="preserve">                      </w:t>
      </w:r>
      <w:r w:rsidRPr="007459C4">
        <w:rPr>
          <w:rFonts w:hAnsi="宋体" w:hint="eastAsia"/>
          <w:szCs w:val="21"/>
        </w:rPr>
        <w:t>（</w:t>
      </w:r>
      <w:r w:rsidRPr="007459C4">
        <w:rPr>
          <w:szCs w:val="21"/>
        </w:rPr>
        <w:t>3-2</w:t>
      </w:r>
      <w:r w:rsidRPr="007459C4">
        <w:rPr>
          <w:rFonts w:hAnsi="宋体" w:hint="eastAsia"/>
          <w:szCs w:val="21"/>
        </w:rPr>
        <w:t>）</w:t>
      </w:r>
    </w:p>
    <w:p w:rsidR="00AA3902" w:rsidRPr="007459C4" w:rsidRDefault="00AA3902" w:rsidP="00CC3C3B">
      <w:pPr>
        <w:adjustRightInd w:val="0"/>
        <w:snapToGrid w:val="0"/>
        <w:spacing w:beforeLines="20" w:before="62" w:afterLines="20" w:after="62" w:line="360" w:lineRule="auto"/>
        <w:rPr>
          <w:szCs w:val="21"/>
        </w:rPr>
      </w:pPr>
      <w:r w:rsidRPr="007459C4">
        <w:rPr>
          <w:szCs w:val="21"/>
        </w:rPr>
        <w:t xml:space="preserve"> (2)</w:t>
      </w:r>
      <w:r w:rsidRPr="007459C4">
        <w:rPr>
          <w:rFonts w:hAnsi="宋体" w:hint="eastAsia"/>
          <w:szCs w:val="21"/>
        </w:rPr>
        <w:t>、铸铁的</w:t>
      </w:r>
      <w:r w:rsidRPr="007459C4">
        <w:rPr>
          <w:position w:val="-4"/>
          <w:szCs w:val="21"/>
        </w:rPr>
        <w:object w:dxaOrig="220" w:dyaOrig="260">
          <v:shape id="_x0000_i1089" type="#_x0000_t75" style="width:11.25pt;height:12.75pt" o:ole="">
            <v:imagedata r:id="rId84" o:title=""/>
          </v:shape>
          <o:OLEObject Type="Embed" ProgID="Equation.3" ShapeID="_x0000_i1089" DrawAspect="Content" ObjectID="_1623998094" r:id="rId122"/>
        </w:object>
      </w:r>
      <w:r w:rsidRPr="007459C4">
        <w:rPr>
          <w:szCs w:val="21"/>
        </w:rPr>
        <w:t>-</w:t>
      </w:r>
      <w:r w:rsidRPr="007459C4">
        <w:rPr>
          <w:position w:val="-10"/>
          <w:szCs w:val="21"/>
        </w:rPr>
        <w:object w:dxaOrig="220" w:dyaOrig="260">
          <v:shape id="_x0000_i1090" type="#_x0000_t75" style="width:11.25pt;height:12.75pt" o:ole="">
            <v:imagedata r:id="rId65" o:title=""/>
          </v:shape>
          <o:OLEObject Type="Embed" ProgID="Equation.3" ShapeID="_x0000_i1090" DrawAspect="Content" ObjectID="_1623998095" r:id="rId123"/>
        </w:object>
      </w:r>
      <w:r w:rsidRPr="007459C4">
        <w:rPr>
          <w:rFonts w:hAnsi="宋体" w:hint="eastAsia"/>
          <w:szCs w:val="21"/>
        </w:rPr>
        <w:t>曲线如图</w:t>
      </w:r>
      <w:r w:rsidRPr="007459C4">
        <w:rPr>
          <w:szCs w:val="21"/>
        </w:rPr>
        <w:t>3-5</w:t>
      </w:r>
      <w:r w:rsidRPr="007459C4">
        <w:rPr>
          <w:rFonts w:hAnsi="宋体" w:hint="eastAsia"/>
          <w:szCs w:val="21"/>
        </w:rPr>
        <w:t>所示。从开始受扭直到破坏，近似为一直线，按弹性应力公式，其剪切强度极限：</w:t>
      </w:r>
    </w:p>
    <w:p w:rsidR="00AA3902" w:rsidRPr="007459C4" w:rsidRDefault="00AA3902" w:rsidP="00CC3C3B">
      <w:pPr>
        <w:adjustRightInd w:val="0"/>
        <w:snapToGrid w:val="0"/>
        <w:spacing w:beforeLines="20" w:before="62" w:afterLines="20" w:after="62" w:line="360" w:lineRule="auto"/>
        <w:jc w:val="center"/>
        <w:rPr>
          <w:szCs w:val="21"/>
        </w:rPr>
      </w:pPr>
      <w:r>
        <w:rPr>
          <w:szCs w:val="21"/>
        </w:rPr>
        <w:t xml:space="preserve">                        </w:t>
      </w:r>
      <w:r w:rsidRPr="007459C4">
        <w:rPr>
          <w:position w:val="-32"/>
          <w:szCs w:val="21"/>
        </w:rPr>
        <w:object w:dxaOrig="880" w:dyaOrig="720">
          <v:shape id="_x0000_i1091" type="#_x0000_t75" style="width:50.25pt;height:41.25pt" o:ole="">
            <v:imagedata r:id="rId124" o:title=""/>
          </v:shape>
          <o:OLEObject Type="Embed" ProgID="Equation.3" ShapeID="_x0000_i1091" DrawAspect="Content" ObjectID="_1623998096" r:id="rId125"/>
        </w:object>
      </w:r>
      <w:r w:rsidRPr="007459C4">
        <w:rPr>
          <w:szCs w:val="21"/>
        </w:rPr>
        <w:t xml:space="preserve">                </w:t>
      </w:r>
      <w:r>
        <w:rPr>
          <w:szCs w:val="21"/>
        </w:rPr>
        <w:t xml:space="preserve"> </w:t>
      </w:r>
      <w:r w:rsidRPr="007459C4">
        <w:rPr>
          <w:szCs w:val="21"/>
        </w:rPr>
        <w:t xml:space="preserve">      </w:t>
      </w:r>
      <w:r w:rsidRPr="007459C4">
        <w:rPr>
          <w:rFonts w:hAnsi="宋体" w:hint="eastAsia"/>
          <w:szCs w:val="21"/>
        </w:rPr>
        <w:t>（</w:t>
      </w:r>
      <w:r w:rsidRPr="007459C4">
        <w:rPr>
          <w:szCs w:val="21"/>
        </w:rPr>
        <w:t>3-3</w:t>
      </w:r>
      <w:r w:rsidRPr="007459C4">
        <w:rPr>
          <w:rFonts w:hAnsi="宋体" w:hint="eastAsia"/>
          <w:szCs w:val="21"/>
        </w:rPr>
        <w:t>）</w:t>
      </w:r>
    </w:p>
    <w:p w:rsidR="00AA3902" w:rsidRPr="007459C4" w:rsidRDefault="00CE1529" w:rsidP="00CC3C3B">
      <w:pPr>
        <w:adjustRightInd w:val="0"/>
        <w:snapToGrid w:val="0"/>
        <w:spacing w:beforeLines="20" w:before="62" w:afterLines="20" w:after="62" w:line="360" w:lineRule="auto"/>
        <w:jc w:val="center"/>
        <w:rPr>
          <w:szCs w:val="21"/>
        </w:rPr>
      </w:pPr>
      <w:r>
        <w:rPr>
          <w:noProof/>
          <w:szCs w:val="21"/>
        </w:rPr>
        <w:pict>
          <v:shape id="图片 2562" o:spid="_x0000_i1092" type="#_x0000_t75" alt="无标题" style="width:109.5pt;height:109.5pt;visibility:visible">
            <v:imagedata r:id="rId126" o:title="" croptop="4199f" cropleft="44645f"/>
          </v:shape>
        </w:pict>
      </w:r>
    </w:p>
    <w:p w:rsidR="00AA3902" w:rsidRPr="007459C4" w:rsidRDefault="00AA3902" w:rsidP="00CC3C3B">
      <w:pPr>
        <w:adjustRightInd w:val="0"/>
        <w:snapToGrid w:val="0"/>
        <w:spacing w:beforeLines="20" w:before="62" w:afterLines="20" w:after="62" w:line="360" w:lineRule="auto"/>
        <w:jc w:val="center"/>
        <w:rPr>
          <w:szCs w:val="21"/>
        </w:rPr>
      </w:pPr>
      <w:r w:rsidRPr="007459C4">
        <w:rPr>
          <w:rFonts w:hAnsi="宋体" w:hint="eastAsia"/>
          <w:szCs w:val="21"/>
        </w:rPr>
        <w:t>图</w:t>
      </w:r>
      <w:r w:rsidRPr="007459C4">
        <w:rPr>
          <w:szCs w:val="21"/>
        </w:rPr>
        <w:t>3</w:t>
      </w:r>
      <w:r w:rsidRPr="007459C4">
        <w:rPr>
          <w:rFonts w:hAnsi="宋体" w:hint="eastAsia"/>
          <w:szCs w:val="21"/>
        </w:rPr>
        <w:t>－</w:t>
      </w:r>
      <w:r w:rsidRPr="007459C4">
        <w:rPr>
          <w:szCs w:val="21"/>
        </w:rPr>
        <w:t xml:space="preserve">5  </w:t>
      </w:r>
      <w:r w:rsidRPr="007459C4">
        <w:rPr>
          <w:rFonts w:hAnsi="宋体" w:hint="eastAsia"/>
          <w:szCs w:val="21"/>
        </w:rPr>
        <w:t>铸铁的扭转图</w:t>
      </w:r>
    </w:p>
    <w:p w:rsidR="00AA3902" w:rsidRPr="007459C4" w:rsidRDefault="00AA3902" w:rsidP="00944790">
      <w:pPr>
        <w:adjustRightInd w:val="0"/>
        <w:snapToGrid w:val="0"/>
        <w:spacing w:line="360" w:lineRule="auto"/>
        <w:outlineLvl w:val="1"/>
        <w:rPr>
          <w:b/>
          <w:szCs w:val="21"/>
        </w:rPr>
      </w:pPr>
      <w:r w:rsidRPr="007459C4">
        <w:rPr>
          <w:rFonts w:hAnsi="宋体" w:hint="eastAsia"/>
          <w:b/>
          <w:szCs w:val="21"/>
        </w:rPr>
        <w:t>五、实验方法与步骤</w:t>
      </w:r>
    </w:p>
    <w:p w:rsidR="00AA3902" w:rsidRPr="007459C4" w:rsidRDefault="00AA3902" w:rsidP="00944790">
      <w:pPr>
        <w:adjustRightInd w:val="0"/>
        <w:snapToGrid w:val="0"/>
        <w:spacing w:line="360" w:lineRule="auto"/>
        <w:rPr>
          <w:szCs w:val="21"/>
        </w:rPr>
      </w:pPr>
      <w:r w:rsidRPr="007459C4">
        <w:rPr>
          <w:szCs w:val="21"/>
        </w:rPr>
        <w:t>1</w:t>
      </w:r>
      <w:r w:rsidRPr="007459C4">
        <w:rPr>
          <w:rFonts w:hAnsi="宋体" w:hint="eastAsia"/>
          <w:szCs w:val="21"/>
        </w:rPr>
        <w:t>、打开试验机主机电源。</w:t>
      </w:r>
    </w:p>
    <w:p w:rsidR="00AA3902" w:rsidRPr="007459C4" w:rsidRDefault="00AA3902" w:rsidP="00944790">
      <w:pPr>
        <w:adjustRightInd w:val="0"/>
        <w:snapToGrid w:val="0"/>
        <w:spacing w:line="360" w:lineRule="auto"/>
        <w:rPr>
          <w:szCs w:val="21"/>
        </w:rPr>
      </w:pPr>
      <w:r w:rsidRPr="007459C4">
        <w:rPr>
          <w:szCs w:val="21"/>
        </w:rPr>
        <w:t>2</w:t>
      </w:r>
      <w:r w:rsidRPr="007459C4">
        <w:rPr>
          <w:rFonts w:hAnsi="宋体" w:hint="eastAsia"/>
          <w:szCs w:val="21"/>
        </w:rPr>
        <w:t>、按软件启动方式进入软件，进行联机。</w:t>
      </w:r>
    </w:p>
    <w:p w:rsidR="00AA3902" w:rsidRPr="007459C4" w:rsidRDefault="00AA3902" w:rsidP="00944790">
      <w:pPr>
        <w:adjustRightInd w:val="0"/>
        <w:snapToGrid w:val="0"/>
        <w:spacing w:line="360" w:lineRule="auto"/>
        <w:rPr>
          <w:szCs w:val="21"/>
        </w:rPr>
      </w:pPr>
      <w:r w:rsidRPr="007459C4">
        <w:rPr>
          <w:szCs w:val="21"/>
        </w:rPr>
        <w:t>3</w:t>
      </w:r>
      <w:r w:rsidRPr="007459C4">
        <w:rPr>
          <w:rFonts w:hAnsi="宋体" w:hint="eastAsia"/>
          <w:szCs w:val="21"/>
        </w:rPr>
        <w:t>、在输入用户参数窗口选择欲做试验方案。</w:t>
      </w:r>
    </w:p>
    <w:p w:rsidR="00AA3902" w:rsidRPr="007459C4" w:rsidRDefault="00AA3902" w:rsidP="00944790">
      <w:pPr>
        <w:adjustRightInd w:val="0"/>
        <w:snapToGrid w:val="0"/>
        <w:spacing w:line="360" w:lineRule="auto"/>
        <w:rPr>
          <w:szCs w:val="21"/>
        </w:rPr>
      </w:pPr>
      <w:r w:rsidRPr="007459C4">
        <w:rPr>
          <w:szCs w:val="21"/>
        </w:rPr>
        <w:t>4</w:t>
      </w:r>
      <w:r w:rsidRPr="007459C4">
        <w:rPr>
          <w:rFonts w:hAnsi="宋体" w:hint="eastAsia"/>
          <w:szCs w:val="21"/>
        </w:rPr>
        <w:t>、输入存盘文件名，或采用默认文件名。</w:t>
      </w:r>
    </w:p>
    <w:p w:rsidR="00AA3902" w:rsidRPr="007459C4" w:rsidRDefault="00AA3902" w:rsidP="00944790">
      <w:pPr>
        <w:adjustRightInd w:val="0"/>
        <w:snapToGrid w:val="0"/>
        <w:spacing w:line="360" w:lineRule="auto"/>
        <w:rPr>
          <w:szCs w:val="21"/>
        </w:rPr>
      </w:pPr>
      <w:r w:rsidRPr="007459C4">
        <w:rPr>
          <w:szCs w:val="21"/>
        </w:rPr>
        <w:t>5</w:t>
      </w:r>
      <w:r w:rsidRPr="007459C4">
        <w:rPr>
          <w:rFonts w:hAnsi="宋体" w:hint="eastAsia"/>
          <w:szCs w:val="21"/>
        </w:rPr>
        <w:t>、输入试验参数。</w:t>
      </w:r>
    </w:p>
    <w:p w:rsidR="00AA3902" w:rsidRPr="007459C4" w:rsidRDefault="00AA3902" w:rsidP="00944790">
      <w:pPr>
        <w:adjustRightInd w:val="0"/>
        <w:snapToGrid w:val="0"/>
        <w:spacing w:line="360" w:lineRule="auto"/>
        <w:rPr>
          <w:szCs w:val="21"/>
        </w:rPr>
      </w:pPr>
      <w:r w:rsidRPr="007459C4">
        <w:rPr>
          <w:szCs w:val="21"/>
        </w:rPr>
        <w:t>6</w:t>
      </w:r>
      <w:r w:rsidRPr="007459C4">
        <w:rPr>
          <w:rFonts w:hAnsi="宋体" w:hint="eastAsia"/>
          <w:szCs w:val="21"/>
        </w:rPr>
        <w:t>、安装夹具及装夹试样。</w:t>
      </w:r>
    </w:p>
    <w:p w:rsidR="00AA3902" w:rsidRPr="007459C4" w:rsidRDefault="00AA3902" w:rsidP="00944790">
      <w:pPr>
        <w:adjustRightInd w:val="0"/>
        <w:snapToGrid w:val="0"/>
        <w:spacing w:line="360" w:lineRule="auto"/>
        <w:rPr>
          <w:szCs w:val="21"/>
        </w:rPr>
      </w:pPr>
      <w:r w:rsidRPr="007459C4">
        <w:rPr>
          <w:szCs w:val="21"/>
        </w:rPr>
        <w:t>7</w:t>
      </w:r>
      <w:r w:rsidRPr="007459C4">
        <w:rPr>
          <w:rFonts w:hAnsi="宋体" w:hint="eastAsia"/>
          <w:szCs w:val="21"/>
        </w:rPr>
        <w:t>、开始试验。软件自动切换到试验界面。</w:t>
      </w:r>
    </w:p>
    <w:p w:rsidR="00AA3902" w:rsidRPr="007459C4" w:rsidRDefault="00AA3902" w:rsidP="00944790">
      <w:pPr>
        <w:adjustRightInd w:val="0"/>
        <w:snapToGrid w:val="0"/>
        <w:spacing w:line="360" w:lineRule="auto"/>
        <w:rPr>
          <w:szCs w:val="21"/>
        </w:rPr>
      </w:pPr>
      <w:r w:rsidRPr="007459C4">
        <w:rPr>
          <w:szCs w:val="21"/>
        </w:rPr>
        <w:t>8</w:t>
      </w:r>
      <w:r w:rsidRPr="007459C4">
        <w:rPr>
          <w:rFonts w:hAnsi="宋体" w:hint="eastAsia"/>
          <w:szCs w:val="21"/>
        </w:rPr>
        <w:t>、观察试验过程。</w:t>
      </w:r>
    </w:p>
    <w:p w:rsidR="00AA3902" w:rsidRPr="007459C4" w:rsidRDefault="00AA3902" w:rsidP="00944790">
      <w:pPr>
        <w:adjustRightInd w:val="0"/>
        <w:snapToGrid w:val="0"/>
        <w:spacing w:line="360" w:lineRule="auto"/>
        <w:rPr>
          <w:szCs w:val="21"/>
        </w:rPr>
      </w:pPr>
      <w:r w:rsidRPr="007459C4">
        <w:rPr>
          <w:szCs w:val="21"/>
        </w:rPr>
        <w:lastRenderedPageBreak/>
        <w:t>9</w:t>
      </w:r>
      <w:r w:rsidRPr="007459C4">
        <w:rPr>
          <w:rFonts w:hAnsi="宋体" w:hint="eastAsia"/>
          <w:szCs w:val="21"/>
        </w:rPr>
        <w:t>、试验结束，在试验结果栏中，程序将自动计算出的结果显示在其中。</w:t>
      </w:r>
    </w:p>
    <w:p w:rsidR="00AA3902" w:rsidRPr="007459C4" w:rsidRDefault="00AA3902" w:rsidP="00944790">
      <w:pPr>
        <w:adjustRightInd w:val="0"/>
        <w:snapToGrid w:val="0"/>
        <w:spacing w:line="360" w:lineRule="auto"/>
        <w:rPr>
          <w:szCs w:val="21"/>
        </w:rPr>
      </w:pPr>
      <w:r w:rsidRPr="007459C4">
        <w:rPr>
          <w:szCs w:val="21"/>
        </w:rPr>
        <w:t>10</w:t>
      </w:r>
      <w:r w:rsidRPr="007459C4">
        <w:rPr>
          <w:rFonts w:hAnsi="宋体" w:hint="eastAsia"/>
          <w:szCs w:val="21"/>
        </w:rPr>
        <w:t>、打印试验报告。</w:t>
      </w:r>
    </w:p>
    <w:p w:rsidR="00AA3902" w:rsidRPr="007459C4" w:rsidRDefault="00AA3902" w:rsidP="00944790">
      <w:pPr>
        <w:adjustRightInd w:val="0"/>
        <w:snapToGrid w:val="0"/>
        <w:spacing w:line="360" w:lineRule="auto"/>
        <w:rPr>
          <w:szCs w:val="21"/>
        </w:rPr>
      </w:pPr>
      <w:r w:rsidRPr="007459C4">
        <w:rPr>
          <w:szCs w:val="21"/>
        </w:rPr>
        <w:t>11</w:t>
      </w:r>
      <w:r w:rsidRPr="007459C4">
        <w:rPr>
          <w:rFonts w:hAnsi="宋体" w:hint="eastAsia"/>
          <w:szCs w:val="21"/>
        </w:rPr>
        <w:t>、做完试验，关闭软件。</w:t>
      </w:r>
    </w:p>
    <w:p w:rsidR="00AA3902" w:rsidRPr="007459C4" w:rsidRDefault="00AA3902" w:rsidP="00944790">
      <w:pPr>
        <w:adjustRightInd w:val="0"/>
        <w:snapToGrid w:val="0"/>
        <w:spacing w:line="360" w:lineRule="auto"/>
        <w:rPr>
          <w:szCs w:val="21"/>
        </w:rPr>
      </w:pPr>
      <w:r w:rsidRPr="007459C4">
        <w:rPr>
          <w:szCs w:val="21"/>
        </w:rPr>
        <w:t>12</w:t>
      </w:r>
      <w:r w:rsidRPr="007459C4">
        <w:rPr>
          <w:rFonts w:hAnsi="宋体" w:hint="eastAsia"/>
          <w:szCs w:val="21"/>
        </w:rPr>
        <w:t>、关闭试验机主机电源。</w:t>
      </w:r>
    </w:p>
    <w:p w:rsidR="00AA3902" w:rsidRPr="007459C4" w:rsidRDefault="00AA3902" w:rsidP="00944790">
      <w:pPr>
        <w:adjustRightInd w:val="0"/>
        <w:snapToGrid w:val="0"/>
        <w:spacing w:line="360" w:lineRule="auto"/>
        <w:outlineLvl w:val="1"/>
        <w:rPr>
          <w:szCs w:val="21"/>
        </w:rPr>
      </w:pPr>
      <w:r w:rsidRPr="007459C4">
        <w:rPr>
          <w:rFonts w:hAnsi="宋体" w:hint="eastAsia"/>
          <w:b/>
          <w:szCs w:val="21"/>
        </w:rPr>
        <w:t>六、实验后断口的观察</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分析试样的断口，对于评价材料的质量是很重要的，而且还有助于判断材料的塑性、强度及其综合性能。观察低碳钢铸铁两种材料的断口，并分析原因。</w:t>
      </w:r>
    </w:p>
    <w:p w:rsidR="00AA3902" w:rsidRPr="007459C4" w:rsidRDefault="00AA3902" w:rsidP="00944790">
      <w:pPr>
        <w:pStyle w:val="ab"/>
        <w:adjustRightInd w:val="0"/>
        <w:snapToGrid w:val="0"/>
        <w:spacing w:line="360" w:lineRule="auto"/>
        <w:rPr>
          <w:sz w:val="21"/>
          <w:szCs w:val="21"/>
        </w:rPr>
      </w:pPr>
      <w:r w:rsidRPr="007459C4">
        <w:rPr>
          <w:rFonts w:hAnsi="宋体" w:hint="eastAsia"/>
          <w:b/>
          <w:sz w:val="21"/>
          <w:szCs w:val="21"/>
        </w:rPr>
        <w:t>低碳钢：</w:t>
      </w:r>
      <w:r w:rsidRPr="007459C4">
        <w:rPr>
          <w:rFonts w:hAnsi="宋体" w:hint="eastAsia"/>
          <w:sz w:val="21"/>
          <w:szCs w:val="21"/>
        </w:rPr>
        <w:t>断口平齐，呈灰暗色纤维状，剪切应力使之断裂。</w:t>
      </w:r>
    </w:p>
    <w:p w:rsidR="00AA3902" w:rsidRPr="007459C4" w:rsidRDefault="00AA3902" w:rsidP="00CC3C3B">
      <w:pPr>
        <w:adjustRightInd w:val="0"/>
        <w:snapToGrid w:val="0"/>
        <w:spacing w:line="360" w:lineRule="auto"/>
        <w:ind w:firstLineChars="350" w:firstLine="735"/>
        <w:rPr>
          <w:szCs w:val="21"/>
          <w:vertAlign w:val="subscript"/>
        </w:rPr>
      </w:pPr>
      <w:r>
        <w:rPr>
          <w:szCs w:val="21"/>
        </w:rPr>
        <w:t>M</w:t>
      </w:r>
      <w:r w:rsidRPr="007459C4">
        <w:rPr>
          <w:szCs w:val="21"/>
        </w:rPr>
        <w:t xml:space="preserve">                                   </w:t>
      </w:r>
      <w:r>
        <w:rPr>
          <w:szCs w:val="21"/>
        </w:rPr>
        <w:t xml:space="preserve">   </w:t>
      </w:r>
      <w:r w:rsidRPr="007459C4">
        <w:rPr>
          <w:szCs w:val="21"/>
        </w:rPr>
        <w:t xml:space="preserve"> </w:t>
      </w:r>
      <w:r>
        <w:rPr>
          <w:szCs w:val="21"/>
        </w:rPr>
        <w:t xml:space="preserve"> M</w:t>
      </w:r>
    </w:p>
    <w:p w:rsidR="00AA3902" w:rsidRPr="007459C4" w:rsidRDefault="00780DA9" w:rsidP="00CC3C3B">
      <w:pPr>
        <w:tabs>
          <w:tab w:val="left" w:pos="594"/>
        </w:tabs>
        <w:adjustRightInd w:val="0"/>
        <w:snapToGrid w:val="0"/>
        <w:spacing w:line="360" w:lineRule="auto"/>
        <w:ind w:firstLineChars="200" w:firstLine="420"/>
        <w:rPr>
          <w:szCs w:val="21"/>
        </w:rPr>
      </w:pPr>
      <w:r>
        <w:rPr>
          <w:szCs w:val="21"/>
        </w:rPr>
      </w:r>
      <w:r>
        <w:rPr>
          <w:szCs w:val="21"/>
        </w:rPr>
        <w:pict>
          <v:group id="_x0000_s1048" style="width:255.7pt;height:51.7pt;mso-position-horizontal-relative:char;mso-position-vertical-relative:line" coordorigin="2677,6855" coordsize="5888,1506">
            <v:line id="_x0000_s1049" style="position:absolute" from="3899,7983" to="7485,7983"/>
            <v:line id="_x0000_s1050" style="position:absolute;flip:y" from="7795,8154" to="8491,8163"/>
            <v:line id="_x0000_s1051" style="position:absolute;flip:y" from="2945,8172" to="3667,8178"/>
            <v:line id="_x0000_s1052" style="position:absolute" from="4035,7545" to="7499,7545"/>
            <v:line id="_x0000_s1053" style="position:absolute" from="2959,7287" to="3641,7290"/>
            <v:line id="_x0000_s1054" style="position:absolute" from="7713,7296" to="8487,7296"/>
            <v:shape id="_x0000_s1055" style="position:absolute;left:7485;top:7284;width:258;height:261;mso-wrap-distance-left:9pt;mso-wrap-distance-top:0;mso-wrap-distance-right:9pt;mso-wrap-distance-bottom:0;v-text-anchor:top" coordsize="224,225" path="m224,c205,21,186,43,164,75v-22,32,-47,95,-74,120c63,220,28,220,,225e" filled="f">
              <v:path arrowok="t"/>
            </v:shape>
            <v:shape id="_x0000_s1056" style="position:absolute;left:7461;top:7977;width:344;height:195;mso-wrap-distance-left:9pt;mso-wrap-distance-top:0;mso-wrap-distance-right:9pt;mso-wrap-distance-bottom:0;v-text-anchor:top" coordsize="344,145" path="m,10c59,5,119,,164,10v45,10,76,38,106,60c300,92,327,133,344,145e" filled="f">
              <v:path arrowok="t"/>
            </v:shape>
            <v:shape id="_x0000_s1057" style="position:absolute;left:3629;top:7275;width:412;height:273;mso-wrap-distance-left:9pt;mso-wrap-distance-top:0;mso-wrap-distance-right:9pt;mso-wrap-distance-bottom:0;v-text-anchor:top" coordsize="344,285" path="m,c25,36,50,73,90,105v40,32,108,60,150,90c282,225,327,270,344,285e" filled="f">
              <v:path arrowok="t"/>
            </v:shape>
            <v:shape id="_x0000_s1058" style="position:absolute;left:3667;top:7971;width:318;height:200;mso-wrap-distance-left:9pt;mso-wrap-distance-top:0;mso-wrap-distance-right:9pt;mso-wrap-distance-bottom:0;v-text-anchor:top" coordsize="284,200" path="m284,20c255,10,226,,194,20,162,40,122,110,90,140,58,170,23,187,,200e" filled="f">
              <v:path arrowok="t"/>
            </v:shape>
            <v:line id="_x0000_s1059" style="position:absolute" from="2947,7284" to="2947,8169"/>
            <v:line id="_x0000_s1060" style="position:absolute;flip:x" from="8489,7299" to="8489,8163"/>
            <v:shape id="_x0000_s1061" style="position:absolute;left:2677;top:6941;width:662;height:1395;mso-wrap-distance-left:9pt;mso-wrap-distance-top:0;mso-wrap-distance-right:9pt;mso-wrap-distance-bottom:0;v-text-anchor:top" coordsize="662,1395" path="m218,79c257,60,297,41,322,34v25,-7,13,-34,46,c401,68,473,153,518,238v45,85,98,237,120,306c660,613,648,613,652,649v4,36,7,85,8,114c661,792,662,798,660,823v-2,25,-4,65,-14,90c636,938,614,948,600,973v-14,25,-23,62,-38,90c547,1091,539,1105,510,1138v-29,33,-83,95,-120,126c353,1295,318,1308,286,1324v-32,16,-67,29,-90,39c173,1373,166,1379,150,1384v-16,5,-27,7,-52,9c73,1395,16,1393,,1393e" filled="f">
              <v:path arrowok="t"/>
            </v:shape>
            <v:shape id="_x0000_s1062" style="position:absolute;left:7782;top:6991;width:767;height:1324;mso-wrap-distance-left:9pt;mso-wrap-distance-top:0;mso-wrap-distance-right:9pt;mso-wrap-distance-bottom:0;v-text-anchor:top" coordsize="767,1324" path="m341,38c302,19,264,,221,8,178,16,120,27,85,89,50,151,22,293,11,383,,473,3,549,17,629v14,80,56,182,76,234c113,915,115,909,137,938v22,29,67,73,90,96c250,1057,249,1052,273,1079v24,27,41,80,98,120c428,1239,556,1314,617,1319v61,5,95,-68,120,-90c762,1207,762,1191,767,1184e" filled="f">
              <v:path arrowok="t"/>
            </v:shape>
            <v:line id="_x0000_s1063" style="position:absolute" from="5535,7545" to="5535,7980"/>
            <v:line id="_x0000_s1064" style="position:absolute;flip:y" from="2895,6855" to="3059,7005"/>
            <v:line id="_x0000_s1065" style="position:absolute" from="2879,7020" to="3075,7140"/>
            <v:line id="_x0000_s1066" style="position:absolute;flip:x" from="8385,8190" to="8535,8250"/>
            <v:line id="_x0000_s1067" style="position:absolute;flip:x" from="8449,8175" to="8565,8361"/>
            <w10:anchorlock/>
          </v:group>
        </w:pict>
      </w:r>
    </w:p>
    <w:p w:rsidR="00AA3902" w:rsidRPr="007459C4" w:rsidRDefault="00AA3902" w:rsidP="00CC3C3B">
      <w:pPr>
        <w:pStyle w:val="ab"/>
        <w:adjustRightInd w:val="0"/>
        <w:snapToGrid w:val="0"/>
        <w:spacing w:line="360" w:lineRule="auto"/>
        <w:ind w:firstLineChars="900" w:firstLine="1890"/>
        <w:rPr>
          <w:sz w:val="21"/>
          <w:szCs w:val="21"/>
        </w:rPr>
      </w:pPr>
      <w:r w:rsidRPr="007459C4">
        <w:rPr>
          <w:rFonts w:hAnsi="宋体" w:hint="eastAsia"/>
          <w:sz w:val="21"/>
          <w:szCs w:val="21"/>
        </w:rPr>
        <w:t>图</w:t>
      </w:r>
      <w:r w:rsidRPr="007459C4">
        <w:rPr>
          <w:sz w:val="21"/>
          <w:szCs w:val="21"/>
        </w:rPr>
        <w:t xml:space="preserve">3—6  </w:t>
      </w:r>
      <w:r w:rsidRPr="007459C4">
        <w:rPr>
          <w:rFonts w:hAnsi="宋体" w:hint="eastAsia"/>
          <w:sz w:val="21"/>
          <w:szCs w:val="21"/>
        </w:rPr>
        <w:t>低碳钢试样断口</w:t>
      </w:r>
    </w:p>
    <w:p w:rsidR="00AA3902" w:rsidRDefault="00AA3902" w:rsidP="007459C4">
      <w:pPr>
        <w:adjustRightInd w:val="0"/>
        <w:snapToGrid w:val="0"/>
        <w:spacing w:line="360" w:lineRule="auto"/>
        <w:rPr>
          <w:szCs w:val="21"/>
        </w:rPr>
      </w:pPr>
      <w:r w:rsidRPr="007459C4">
        <w:rPr>
          <w:rFonts w:hAnsi="宋体" w:hint="eastAsia"/>
          <w:b/>
          <w:szCs w:val="21"/>
        </w:rPr>
        <w:t>铸铁：</w:t>
      </w:r>
      <w:r w:rsidRPr="007459C4">
        <w:rPr>
          <w:rFonts w:hAnsi="宋体" w:hint="eastAsia"/>
          <w:szCs w:val="21"/>
        </w:rPr>
        <w:t>螺旋状断口，断口有金属光泽</w:t>
      </w:r>
      <w:r w:rsidRPr="007459C4">
        <w:rPr>
          <w:szCs w:val="21"/>
        </w:rPr>
        <w:t xml:space="preserve"> </w:t>
      </w:r>
      <w:r w:rsidRPr="007459C4">
        <w:rPr>
          <w:rFonts w:hAnsi="宋体" w:hint="eastAsia"/>
          <w:szCs w:val="21"/>
        </w:rPr>
        <w:t>，拉应力使之断裂。</w:t>
      </w:r>
      <w:r w:rsidRPr="007459C4">
        <w:rPr>
          <w:szCs w:val="21"/>
        </w:rPr>
        <w:t xml:space="preserve">                                         </w:t>
      </w:r>
    </w:p>
    <w:p w:rsidR="00AA3902" w:rsidRDefault="00780DA9" w:rsidP="00CC3C3B">
      <w:pPr>
        <w:tabs>
          <w:tab w:val="num" w:pos="720"/>
        </w:tabs>
        <w:adjustRightInd w:val="0"/>
        <w:snapToGrid w:val="0"/>
        <w:spacing w:line="360" w:lineRule="auto"/>
        <w:ind w:firstLineChars="150" w:firstLine="315"/>
        <w:rPr>
          <w:szCs w:val="21"/>
        </w:rPr>
      </w:pPr>
      <w:r>
        <w:rPr>
          <w:noProof/>
        </w:rPr>
        <w:pict>
          <v:group id="_x0000_s1068" style="position:absolute;left:0;text-align:left;margin-left:24.8pt;margin-top:13.35pt;width:257.95pt;height:47.05pt;z-index:4" coordorigin="2781,1776" coordsize="5691,1395">
            <v:line id="_x0000_s1069" style="position:absolute;flip:y" from="7701,2920" to="8397,2929"/>
            <v:line id="_x0000_s1070" style="position:absolute;flip:y" from="2901,2920" to="3623,2926"/>
            <v:line id="_x0000_s1071" style="position:absolute" from="7581,2088" to="8355,2088"/>
            <v:group id="_x0000_s1072" style="position:absolute;left:2781;top:1776;width:5691;height:1395" coordorigin="3381,11136" coordsize="5691,1395">
              <v:line id="_x0000_s1073" style="position:absolute" from="4406,12144" to="7992,12144"/>
              <v:line id="_x0000_s1074" style="position:absolute" from="4542,11706" to="8006,11706"/>
              <v:line id="_x0000_s1075" style="position:absolute" from="3466,11448" to="4148,11451"/>
              <v:shape id="_x0000_s1076" style="position:absolute;left:7992;top:11426;width:258;height:261;mso-wrap-distance-left:9pt;mso-wrap-distance-top:0;mso-wrap-distance-right:9pt;mso-wrap-distance-bottom:0;mso-position-horizontal-relative:text;mso-position-vertical-relative:text;v-text-anchor:top" coordsize="224,225" o:allowincell="f" path="m224,c205,21,186,43,164,75v-22,32,-47,95,-74,120c63,220,28,220,,225e" filled="f">
                <v:path arrowok="t"/>
              </v:shape>
              <v:shape id="_x0000_s1077" style="position:absolute;left:7968;top:12119;width:344;height:195;mso-wrap-distance-left:9pt;mso-wrap-distance-top:0;mso-wrap-distance-right:9pt;mso-wrap-distance-bottom:0;mso-position-horizontal-relative:text;mso-position-vertical-relative:text;v-text-anchor:top" coordsize="344,145" o:allowincell="f" path="m,10c59,5,119,,164,10v45,10,76,38,106,60c300,92,327,133,344,145e" filled="f">
                <v:path arrowok="t"/>
              </v:shape>
              <v:shape id="_x0000_s1078" style="position:absolute;left:4136;top:11436;width:412;height:273;mso-wrap-distance-left:9pt;mso-wrap-distance-top:0;mso-wrap-distance-right:9pt;mso-wrap-distance-bottom:0;mso-position-horizontal:absolute;mso-position-horizontal-relative:text;mso-position-vertical:absolute;mso-position-vertical-relative:text;v-text-anchor:top" coordsize="344,285" path="m,c25,36,50,73,90,105v40,32,108,60,150,90c282,225,327,270,344,285e" filled="f">
                <v:path arrowok="t"/>
              </v:shape>
              <v:shape id="_x0000_s1079" style="position:absolute;left:4174;top:12113;width:318;height:200;mso-wrap-distance-left:9pt;mso-wrap-distance-top:0;mso-wrap-distance-right:9pt;mso-wrap-distance-bottom:0;mso-position-horizontal-relative:text;mso-position-vertical-relative:text;v-text-anchor:top" coordsize="284,200" o:allowincell="f" path="m284,20c255,10,226,,194,20,162,40,122,110,90,140,58,170,23,187,,200e" filled="f">
                <v:path arrowok="t"/>
              </v:shape>
              <v:line id="_x0000_s1080" style="position:absolute" from="3454,11445" to="3454,12330"/>
              <v:line id="_x0000_s1081" style="position:absolute;flip:x" from="8996,11441" to="8996,12280" o:allowincell="f"/>
              <v:shape id="_x0000_s1082" style="position:absolute;left:3381;top:11136;width:662;height:1395;mso-wrap-distance-left:9pt;mso-wrap-distance-top:0;mso-wrap-distance-right:9pt;mso-wrap-distance-bottom:0;mso-position-horizontal:absolute;mso-position-horizontal-relative:text;mso-position-vertical:absolute;mso-position-vertical-relative:text;v-text-anchor:top" coordsize="662,1395" path="m218,79c257,60,297,41,322,34v25,-7,13,-34,46,c401,68,473,153,518,238v45,85,98,237,120,306c660,613,648,613,652,649v4,36,7,85,8,114c661,792,662,798,660,823v-2,25,-4,65,-14,90c636,938,614,948,600,973v-14,25,-23,62,-38,90c547,1091,539,1105,510,1138v-29,33,-83,95,-120,126c353,1295,318,1308,286,1324v-32,16,-67,29,-90,39c173,1373,166,1379,150,1384v-16,5,-27,7,-52,9c73,1395,16,1393,,1393e" filled="f">
                <v:path arrowok="t"/>
              </v:shape>
              <v:shape id="_x0000_s1083" style="position:absolute;left:8301;top:11136;width:767;height:1324;mso-wrap-distance-left:9pt;mso-wrap-distance-top:0;mso-wrap-distance-right:9pt;mso-wrap-distance-bottom:0;mso-position-horizontal:absolute;mso-position-horizontal-relative:text;mso-position-vertical:absolute;mso-position-vertical-relative:text;v-text-anchor:top" coordsize="767,1324" path="m341,38c302,19,264,,221,8,178,16,120,27,85,89,50,151,22,293,11,383,,473,3,549,17,629v14,80,56,182,76,234c113,915,115,909,137,938v22,29,67,73,90,96c250,1057,249,1052,273,1079v24,27,41,80,98,120c428,1239,556,1314,617,1319v61,5,95,-68,120,-90c762,1207,762,1191,767,1184e" filled="f">
                <v:path arrowok="t"/>
              </v:shape>
              <v:line id="_x0000_s1084" style="position:absolute;flip:y" from="3501,11155" to="3621,11259"/>
              <v:line id="_x0000_s1085" style="position:absolute;flip:x" from="8846,12335" to="9042,12335" o:allowincell="f"/>
              <v:line id="_x0000_s1086" style="position:absolute;flip:x" from="8982,12335" to="9072,12500" o:allowincell="f"/>
              <v:shape id="_x0000_s1087" style="position:absolute;left:5622;top:11703;width:706;height:447;mso-wrap-distance-left:9pt;mso-wrap-distance-top:0;mso-wrap-distance-right:9pt;mso-wrap-distance-bottom:0;mso-position-horizontal:absolute;mso-position-horizontal-relative:text;mso-position-vertical:absolute;mso-position-vertical-relative:text;v-text-anchor:top" coordsize="750,418" path="m750,c654,11,558,23,496,45v-62,22,-82,58,-120,90c338,167,305,198,270,240,235,282,211,362,166,390,121,418,30,398,,405e" filled="f">
                <v:path arrowok="t"/>
              </v:shape>
              <v:line id="_x0000_s1088" style="position:absolute" from="3501,11259" to="3621,11363"/>
            </v:group>
          </v:group>
        </w:pict>
      </w:r>
      <w:r w:rsidR="00AA3902">
        <w:rPr>
          <w:szCs w:val="21"/>
        </w:rPr>
        <w:t>M                                              M</w:t>
      </w:r>
    </w:p>
    <w:p w:rsidR="00AA3902" w:rsidRPr="007459C4" w:rsidRDefault="00AA3902" w:rsidP="00CC3C3B">
      <w:pPr>
        <w:tabs>
          <w:tab w:val="num" w:pos="720"/>
        </w:tabs>
        <w:adjustRightInd w:val="0"/>
        <w:snapToGrid w:val="0"/>
        <w:spacing w:line="360" w:lineRule="auto"/>
        <w:ind w:firstLineChars="150" w:firstLine="315"/>
        <w:rPr>
          <w:szCs w:val="21"/>
        </w:rPr>
      </w:pPr>
      <w:r>
        <w:rPr>
          <w:szCs w:val="21"/>
        </w:rPr>
        <w:t xml:space="preserve">   </w:t>
      </w:r>
    </w:p>
    <w:p w:rsidR="00AA3902" w:rsidRPr="007459C4" w:rsidRDefault="00AA3902" w:rsidP="00944790">
      <w:pPr>
        <w:adjustRightInd w:val="0"/>
        <w:snapToGrid w:val="0"/>
        <w:spacing w:line="360" w:lineRule="auto"/>
        <w:rPr>
          <w:szCs w:val="21"/>
        </w:rPr>
      </w:pPr>
      <w:r w:rsidRPr="007459C4">
        <w:rPr>
          <w:szCs w:val="21"/>
        </w:rPr>
        <w:t xml:space="preserve">  </w:t>
      </w:r>
    </w:p>
    <w:p w:rsidR="00AA3902" w:rsidRPr="007459C4" w:rsidRDefault="00AA3902" w:rsidP="00944790">
      <w:pPr>
        <w:pStyle w:val="ab"/>
        <w:adjustRightInd w:val="0"/>
        <w:snapToGrid w:val="0"/>
        <w:spacing w:line="360" w:lineRule="auto"/>
        <w:rPr>
          <w:sz w:val="21"/>
          <w:szCs w:val="21"/>
        </w:rPr>
      </w:pPr>
      <w:r w:rsidRPr="007459C4">
        <w:rPr>
          <w:sz w:val="21"/>
          <w:szCs w:val="21"/>
        </w:rPr>
        <w:t xml:space="preserve">  </w:t>
      </w:r>
    </w:p>
    <w:p w:rsidR="00AA3902" w:rsidRDefault="00AA3902" w:rsidP="00CC3C3B">
      <w:pPr>
        <w:adjustRightInd w:val="0"/>
        <w:snapToGrid w:val="0"/>
        <w:spacing w:line="360" w:lineRule="auto"/>
        <w:ind w:firstLineChars="900" w:firstLine="1890"/>
        <w:rPr>
          <w:rFonts w:hAnsi="宋体"/>
          <w:szCs w:val="21"/>
        </w:rPr>
      </w:pPr>
      <w:r w:rsidRPr="007459C4">
        <w:rPr>
          <w:rFonts w:hAnsi="宋体" w:hint="eastAsia"/>
          <w:szCs w:val="21"/>
        </w:rPr>
        <w:t>图</w:t>
      </w:r>
      <w:r w:rsidRPr="007459C4">
        <w:rPr>
          <w:szCs w:val="21"/>
        </w:rPr>
        <w:t xml:space="preserve">3—7  </w:t>
      </w:r>
      <w:r w:rsidRPr="007459C4">
        <w:rPr>
          <w:rFonts w:hAnsi="宋体" w:hint="eastAsia"/>
          <w:szCs w:val="21"/>
        </w:rPr>
        <w:t>铸铁试样断口</w:t>
      </w:r>
    </w:p>
    <w:p w:rsidR="00AA3902" w:rsidRPr="00B53195" w:rsidRDefault="00AA3902" w:rsidP="00B53195">
      <w:pPr>
        <w:widowControl/>
        <w:jc w:val="center"/>
        <w:rPr>
          <w:rFonts w:ascii="黑体" w:eastAsia="黑体"/>
          <w:sz w:val="30"/>
          <w:szCs w:val="30"/>
        </w:rPr>
      </w:pPr>
      <w:r>
        <w:rPr>
          <w:rFonts w:hAnsi="宋体"/>
          <w:szCs w:val="21"/>
        </w:rPr>
        <w:br w:type="page"/>
      </w:r>
      <w:bookmarkStart w:id="5" w:name="_Toc291423520"/>
      <w:bookmarkStart w:id="6" w:name="_Toc349749566"/>
      <w:r w:rsidRPr="00B53195">
        <w:rPr>
          <w:rFonts w:ascii="黑体" w:eastAsia="黑体" w:hint="eastAsia"/>
          <w:sz w:val="30"/>
          <w:szCs w:val="30"/>
        </w:rPr>
        <w:lastRenderedPageBreak/>
        <w:t>实验四</w:t>
      </w:r>
      <w:r w:rsidRPr="00B53195">
        <w:rPr>
          <w:rFonts w:ascii="黑体" w:eastAsia="黑体"/>
          <w:sz w:val="30"/>
          <w:szCs w:val="30"/>
        </w:rPr>
        <w:t xml:space="preserve">  </w:t>
      </w:r>
      <w:r w:rsidRPr="00B53195">
        <w:rPr>
          <w:rFonts w:ascii="黑体" w:eastAsia="黑体" w:hint="eastAsia"/>
          <w:sz w:val="30"/>
          <w:szCs w:val="30"/>
        </w:rPr>
        <w:t>纯弯曲梁正应力实验</w:t>
      </w:r>
      <w:bookmarkEnd w:id="5"/>
      <w:bookmarkEnd w:id="6"/>
    </w:p>
    <w:p w:rsidR="00AA3902" w:rsidRPr="007459C4" w:rsidRDefault="00AA3902" w:rsidP="007459C4">
      <w:pPr>
        <w:adjustRightInd w:val="0"/>
        <w:snapToGrid w:val="0"/>
        <w:spacing w:line="360" w:lineRule="auto"/>
        <w:outlineLvl w:val="1"/>
        <w:rPr>
          <w:b/>
          <w:szCs w:val="21"/>
        </w:rPr>
      </w:pPr>
      <w:r w:rsidRPr="007459C4">
        <w:rPr>
          <w:rFonts w:hAnsi="宋体" w:hint="eastAsia"/>
          <w:b/>
          <w:szCs w:val="21"/>
        </w:rPr>
        <w:t>一、试验目的</w:t>
      </w:r>
    </w:p>
    <w:p w:rsidR="00AA3902" w:rsidRPr="007459C4" w:rsidRDefault="00AA3902" w:rsidP="007459C4">
      <w:pPr>
        <w:adjustRightInd w:val="0"/>
        <w:snapToGrid w:val="0"/>
        <w:spacing w:line="360" w:lineRule="auto"/>
        <w:rPr>
          <w:szCs w:val="21"/>
        </w:rPr>
      </w:pPr>
      <w:r w:rsidRPr="007459C4">
        <w:rPr>
          <w:szCs w:val="21"/>
        </w:rPr>
        <w:t>1</w:t>
      </w:r>
      <w:r w:rsidRPr="007459C4">
        <w:rPr>
          <w:rFonts w:hAnsi="宋体" w:hint="eastAsia"/>
          <w:szCs w:val="21"/>
        </w:rPr>
        <w:t>、用电测法测定直梁纯弯曲时正应力分布，并与理论计算结果进行比较，以验证弯曲正应力公式。</w:t>
      </w:r>
    </w:p>
    <w:p w:rsidR="00AA3902" w:rsidRPr="007459C4" w:rsidRDefault="00AA3902" w:rsidP="007459C4">
      <w:pPr>
        <w:adjustRightInd w:val="0"/>
        <w:snapToGrid w:val="0"/>
        <w:spacing w:line="360" w:lineRule="auto"/>
        <w:rPr>
          <w:szCs w:val="21"/>
        </w:rPr>
      </w:pPr>
      <w:r w:rsidRPr="007459C4">
        <w:rPr>
          <w:szCs w:val="21"/>
        </w:rPr>
        <w:t>2</w:t>
      </w:r>
      <w:r w:rsidRPr="007459C4">
        <w:rPr>
          <w:rFonts w:hAnsi="宋体" w:hint="eastAsia"/>
          <w:szCs w:val="21"/>
        </w:rPr>
        <w:t>、学习电测法。</w:t>
      </w:r>
    </w:p>
    <w:p w:rsidR="00AA3902" w:rsidRPr="007459C4" w:rsidRDefault="00AA3902" w:rsidP="007459C4">
      <w:pPr>
        <w:adjustRightInd w:val="0"/>
        <w:snapToGrid w:val="0"/>
        <w:spacing w:line="360" w:lineRule="auto"/>
        <w:outlineLvl w:val="1"/>
        <w:rPr>
          <w:b/>
          <w:szCs w:val="21"/>
        </w:rPr>
      </w:pPr>
      <w:r w:rsidRPr="007459C4">
        <w:rPr>
          <w:rFonts w:hAnsi="宋体" w:hint="eastAsia"/>
          <w:b/>
          <w:szCs w:val="21"/>
        </w:rPr>
        <w:t>二、实验设备</w:t>
      </w:r>
    </w:p>
    <w:p w:rsidR="00AA3902" w:rsidRPr="007459C4" w:rsidRDefault="00AA3902" w:rsidP="007459C4">
      <w:pPr>
        <w:adjustRightInd w:val="0"/>
        <w:snapToGrid w:val="0"/>
        <w:spacing w:line="360" w:lineRule="auto"/>
        <w:rPr>
          <w:b/>
          <w:szCs w:val="21"/>
        </w:rPr>
      </w:pPr>
      <w:r w:rsidRPr="007459C4">
        <w:rPr>
          <w:szCs w:val="21"/>
        </w:rPr>
        <w:t>1</w:t>
      </w:r>
      <w:r w:rsidRPr="007459C4">
        <w:rPr>
          <w:rFonts w:hAnsi="宋体" w:hint="eastAsia"/>
          <w:szCs w:val="21"/>
        </w:rPr>
        <w:t>、纯弯曲正应力试验台</w:t>
      </w:r>
      <w:r w:rsidRPr="007459C4">
        <w:rPr>
          <w:szCs w:val="21"/>
        </w:rPr>
        <w:t xml:space="preserve">  </w:t>
      </w:r>
      <w:r w:rsidRPr="007459C4">
        <w:rPr>
          <w:rFonts w:hAnsi="宋体" w:hint="eastAsia"/>
          <w:szCs w:val="21"/>
        </w:rPr>
        <w:t>型号</w:t>
      </w:r>
      <w:r w:rsidRPr="007459C4">
        <w:rPr>
          <w:szCs w:val="21"/>
        </w:rPr>
        <w:t>WSG-80</w:t>
      </w:r>
    </w:p>
    <w:p w:rsidR="00AA3902" w:rsidRPr="007459C4" w:rsidRDefault="00AA3902" w:rsidP="007459C4">
      <w:pPr>
        <w:adjustRightInd w:val="0"/>
        <w:snapToGrid w:val="0"/>
        <w:spacing w:line="360" w:lineRule="auto"/>
        <w:rPr>
          <w:szCs w:val="21"/>
        </w:rPr>
      </w:pPr>
      <w:r w:rsidRPr="007459C4">
        <w:rPr>
          <w:szCs w:val="21"/>
        </w:rPr>
        <w:t>2</w:t>
      </w:r>
      <w:r w:rsidRPr="007459C4">
        <w:rPr>
          <w:rFonts w:hAnsi="宋体" w:hint="eastAsia"/>
          <w:szCs w:val="21"/>
        </w:rPr>
        <w:t>、</w:t>
      </w:r>
      <w:r w:rsidRPr="007459C4">
        <w:rPr>
          <w:szCs w:val="21"/>
        </w:rPr>
        <w:t>YBY-12</w:t>
      </w:r>
      <w:r w:rsidRPr="007459C4">
        <w:rPr>
          <w:rFonts w:hAnsi="宋体" w:hint="eastAsia"/>
          <w:szCs w:val="21"/>
        </w:rPr>
        <w:t>型数字式应变仪</w:t>
      </w:r>
    </w:p>
    <w:p w:rsidR="00AA3902" w:rsidRPr="007459C4" w:rsidRDefault="00AA3902" w:rsidP="007459C4">
      <w:pPr>
        <w:adjustRightInd w:val="0"/>
        <w:snapToGrid w:val="0"/>
        <w:spacing w:line="360" w:lineRule="auto"/>
        <w:rPr>
          <w:szCs w:val="21"/>
        </w:rPr>
      </w:pPr>
      <w:r w:rsidRPr="007459C4">
        <w:rPr>
          <w:rFonts w:hAnsi="宋体" w:hint="eastAsia"/>
          <w:szCs w:val="21"/>
        </w:rPr>
        <w:t>该试验台在材力实验教学中，配上电阻应变仪，可测沿梁高度的正应力分布规律。</w:t>
      </w:r>
    </w:p>
    <w:p w:rsidR="00AA3902" w:rsidRPr="007459C4" w:rsidRDefault="00CE1529" w:rsidP="007459C4">
      <w:pPr>
        <w:adjustRightInd w:val="0"/>
        <w:snapToGrid w:val="0"/>
        <w:spacing w:line="360" w:lineRule="auto"/>
        <w:jc w:val="center"/>
        <w:rPr>
          <w:szCs w:val="21"/>
        </w:rPr>
      </w:pPr>
      <w:r>
        <w:rPr>
          <w:noProof/>
          <w:szCs w:val="21"/>
        </w:rPr>
        <w:pict>
          <v:shape id="图片 2736" o:spid="_x0000_i1093" type="#_x0000_t75" alt="书7" style="width:273.75pt;height:120pt;visibility:visible">
            <v:imagedata r:id="rId127" o:title=""/>
          </v:shape>
        </w:pict>
      </w:r>
    </w:p>
    <w:p w:rsidR="00AA3902" w:rsidRPr="007459C4" w:rsidRDefault="00AA3902" w:rsidP="007459C4">
      <w:pPr>
        <w:adjustRightInd w:val="0"/>
        <w:snapToGrid w:val="0"/>
        <w:spacing w:line="360" w:lineRule="auto"/>
        <w:jc w:val="center"/>
        <w:rPr>
          <w:szCs w:val="21"/>
        </w:rPr>
      </w:pPr>
      <w:r w:rsidRPr="007459C4">
        <w:rPr>
          <w:rFonts w:hAnsi="宋体" w:hint="eastAsia"/>
          <w:szCs w:val="21"/>
        </w:rPr>
        <w:t>图</w:t>
      </w:r>
      <w:r w:rsidRPr="007459C4">
        <w:rPr>
          <w:szCs w:val="21"/>
        </w:rPr>
        <w:t xml:space="preserve">4-1  </w:t>
      </w:r>
      <w:r w:rsidRPr="007459C4">
        <w:rPr>
          <w:rFonts w:hAnsi="宋体" w:hint="eastAsia"/>
          <w:szCs w:val="21"/>
        </w:rPr>
        <w:t>纯弯曲正应力试验台简图</w:t>
      </w:r>
    </w:p>
    <w:p w:rsidR="00AA3902" w:rsidRPr="007459C4" w:rsidRDefault="00AA3902" w:rsidP="007459C4">
      <w:pPr>
        <w:adjustRightInd w:val="0"/>
        <w:snapToGrid w:val="0"/>
        <w:spacing w:line="360" w:lineRule="auto"/>
        <w:outlineLvl w:val="1"/>
        <w:rPr>
          <w:b/>
          <w:bCs/>
          <w:szCs w:val="21"/>
        </w:rPr>
      </w:pPr>
      <w:r w:rsidRPr="007459C4">
        <w:rPr>
          <w:rFonts w:hAnsi="宋体" w:hint="eastAsia"/>
          <w:b/>
          <w:bCs/>
          <w:szCs w:val="21"/>
        </w:rPr>
        <w:t>三、主要技术指标</w:t>
      </w:r>
    </w:p>
    <w:p w:rsidR="00AA3902" w:rsidRDefault="00AA3902" w:rsidP="005B003A">
      <w:pPr>
        <w:tabs>
          <w:tab w:val="left" w:pos="1020"/>
        </w:tabs>
        <w:adjustRightInd w:val="0"/>
        <w:snapToGrid w:val="0"/>
        <w:spacing w:line="360" w:lineRule="auto"/>
        <w:rPr>
          <w:rFonts w:hAnsi="宋体"/>
          <w:szCs w:val="21"/>
        </w:rPr>
      </w:pPr>
      <w:r w:rsidRPr="007459C4">
        <w:rPr>
          <w:szCs w:val="21"/>
        </w:rPr>
        <w:t>1</w:t>
      </w:r>
      <w:r w:rsidRPr="007459C4">
        <w:rPr>
          <w:rFonts w:hAnsi="宋体" w:hint="eastAsia"/>
          <w:szCs w:val="21"/>
        </w:rPr>
        <w:t>、试样材料：</w:t>
      </w:r>
      <w:r w:rsidRPr="007459C4">
        <w:rPr>
          <w:szCs w:val="21"/>
        </w:rPr>
        <w:t>16Mn</w:t>
      </w:r>
      <w:r w:rsidRPr="007459C4">
        <w:rPr>
          <w:rFonts w:hAnsi="宋体" w:hint="eastAsia"/>
          <w:szCs w:val="21"/>
        </w:rPr>
        <w:t>钢，弹性模量</w:t>
      </w:r>
      <w:r w:rsidRPr="007459C4">
        <w:rPr>
          <w:szCs w:val="21"/>
        </w:rPr>
        <w:t>E=208Gpa</w:t>
      </w:r>
      <w:r w:rsidRPr="007459C4">
        <w:rPr>
          <w:rFonts w:hAnsi="宋体" w:hint="eastAsia"/>
          <w:szCs w:val="21"/>
        </w:rPr>
        <w:t>，跨度：</w:t>
      </w:r>
      <w:r w:rsidRPr="007459C4">
        <w:rPr>
          <w:i/>
          <w:iCs/>
          <w:szCs w:val="21"/>
        </w:rPr>
        <w:t>l</w:t>
      </w:r>
      <w:r w:rsidRPr="007459C4">
        <w:rPr>
          <w:szCs w:val="21"/>
        </w:rPr>
        <w:t xml:space="preserve">= </w:t>
      </w:r>
      <w:smartTag w:uri="urn:schemas-microsoft-com:office:smarttags" w:element="chmetcnv">
        <w:smartTagPr>
          <w:attr w:name="UnitName" w:val="mm"/>
          <w:attr w:name="SourceValue" w:val="600"/>
          <w:attr w:name="HasSpace" w:val="False"/>
          <w:attr w:name="Negative" w:val="False"/>
          <w:attr w:name="NumberType" w:val="1"/>
          <w:attr w:name="TCSC" w:val="0"/>
        </w:smartTagPr>
        <w:r w:rsidRPr="007459C4">
          <w:rPr>
            <w:szCs w:val="21"/>
          </w:rPr>
          <w:t>600mm</w:t>
        </w:r>
      </w:smartTag>
      <w:r w:rsidRPr="007459C4">
        <w:rPr>
          <w:szCs w:val="21"/>
        </w:rPr>
        <w:t xml:space="preserve">, </w:t>
      </w:r>
      <w:r w:rsidRPr="007459C4">
        <w:rPr>
          <w:i/>
          <w:iCs/>
          <w:szCs w:val="21"/>
        </w:rPr>
        <w:t>a</w:t>
      </w:r>
      <w:r w:rsidRPr="007459C4">
        <w:rPr>
          <w:szCs w:val="21"/>
        </w:rPr>
        <w:t xml:space="preserve">= </w:t>
      </w:r>
      <w:smartTag w:uri="urn:schemas-microsoft-com:office:smarttags" w:element="chmetcnv">
        <w:smartTagPr>
          <w:attr w:name="UnitName" w:val="mm"/>
          <w:attr w:name="SourceValue" w:val="200"/>
          <w:attr w:name="HasSpace" w:val="False"/>
          <w:attr w:name="Negative" w:val="False"/>
          <w:attr w:name="NumberType" w:val="1"/>
          <w:attr w:name="TCSC" w:val="0"/>
        </w:smartTagPr>
        <w:r w:rsidRPr="007459C4">
          <w:rPr>
            <w:szCs w:val="21"/>
          </w:rPr>
          <w:t>200mm</w:t>
        </w:r>
      </w:smartTag>
      <w:r w:rsidRPr="007459C4">
        <w:rPr>
          <w:rFonts w:hAnsi="宋体" w:hint="eastAsia"/>
          <w:szCs w:val="21"/>
        </w:rPr>
        <w:t>，横截面尺寸：</w:t>
      </w:r>
    </w:p>
    <w:p w:rsidR="00AA3902" w:rsidRPr="007459C4" w:rsidRDefault="00AA3902" w:rsidP="00CC3C3B">
      <w:pPr>
        <w:adjustRightInd w:val="0"/>
        <w:snapToGrid w:val="0"/>
        <w:spacing w:line="360" w:lineRule="auto"/>
        <w:ind w:firstLineChars="150" w:firstLine="315"/>
        <w:rPr>
          <w:szCs w:val="21"/>
        </w:rPr>
      </w:pPr>
      <w:r w:rsidRPr="007459C4">
        <w:rPr>
          <w:rFonts w:hAnsi="宋体" w:hint="eastAsia"/>
          <w:szCs w:val="21"/>
        </w:rPr>
        <w:t>高度</w:t>
      </w:r>
      <w:r w:rsidRPr="007459C4">
        <w:rPr>
          <w:i/>
          <w:iCs/>
          <w:szCs w:val="21"/>
        </w:rPr>
        <w:t>h</w:t>
      </w:r>
      <w:r w:rsidRPr="007459C4">
        <w:rPr>
          <w:szCs w:val="21"/>
        </w:rPr>
        <w:t xml:space="preserve">= </w:t>
      </w:r>
      <w:smartTag w:uri="urn:schemas-microsoft-com:office:smarttags" w:element="chmetcnv">
        <w:smartTagPr>
          <w:attr w:name="UnitName" w:val="mm"/>
          <w:attr w:name="SourceValue" w:val="28"/>
          <w:attr w:name="HasSpace" w:val="False"/>
          <w:attr w:name="Negative" w:val="False"/>
          <w:attr w:name="NumberType" w:val="1"/>
          <w:attr w:name="TCSC" w:val="0"/>
        </w:smartTagPr>
        <w:r w:rsidRPr="007459C4">
          <w:rPr>
            <w:szCs w:val="21"/>
          </w:rPr>
          <w:t>28mm</w:t>
        </w:r>
      </w:smartTag>
      <w:r w:rsidRPr="007459C4">
        <w:rPr>
          <w:szCs w:val="21"/>
        </w:rPr>
        <w:t xml:space="preserve">, </w:t>
      </w:r>
      <w:r w:rsidRPr="007459C4">
        <w:rPr>
          <w:rFonts w:hAnsi="宋体" w:hint="eastAsia"/>
          <w:szCs w:val="21"/>
        </w:rPr>
        <w:t>厚度</w:t>
      </w:r>
      <w:r w:rsidRPr="007459C4">
        <w:rPr>
          <w:i/>
          <w:iCs/>
          <w:szCs w:val="21"/>
        </w:rPr>
        <w:t>b</w:t>
      </w:r>
      <w:r w:rsidRPr="007459C4">
        <w:rPr>
          <w:szCs w:val="21"/>
        </w:rPr>
        <w:t xml:space="preserve">= </w:t>
      </w:r>
      <w:smartTag w:uri="urn:schemas-microsoft-com:office:smarttags" w:element="chmetcnv">
        <w:smartTagPr>
          <w:attr w:name="UnitName" w:val="mm"/>
          <w:attr w:name="SourceValue" w:val="10"/>
          <w:attr w:name="HasSpace" w:val="False"/>
          <w:attr w:name="Negative" w:val="False"/>
          <w:attr w:name="NumberType" w:val="1"/>
          <w:attr w:name="TCSC" w:val="0"/>
        </w:smartTagPr>
        <w:r w:rsidRPr="007459C4">
          <w:rPr>
            <w:szCs w:val="21"/>
          </w:rPr>
          <w:t>10mm</w:t>
        </w:r>
      </w:smartTag>
      <w:r w:rsidRPr="007459C4">
        <w:rPr>
          <w:szCs w:val="21"/>
        </w:rPr>
        <w:t xml:space="preserve"> </w:t>
      </w:r>
      <w:r w:rsidRPr="007459C4">
        <w:rPr>
          <w:rFonts w:hAnsi="宋体" w:hint="eastAsia"/>
          <w:szCs w:val="21"/>
        </w:rPr>
        <w:t>。</w:t>
      </w:r>
    </w:p>
    <w:p w:rsidR="00AA3902" w:rsidRPr="007459C4" w:rsidRDefault="00AA3902" w:rsidP="007459C4">
      <w:pPr>
        <w:adjustRightInd w:val="0"/>
        <w:snapToGrid w:val="0"/>
        <w:spacing w:line="360" w:lineRule="auto"/>
        <w:rPr>
          <w:szCs w:val="21"/>
        </w:rPr>
      </w:pPr>
      <w:r w:rsidRPr="007459C4">
        <w:rPr>
          <w:szCs w:val="21"/>
        </w:rPr>
        <w:t>2</w:t>
      </w:r>
      <w:r w:rsidRPr="007459C4">
        <w:rPr>
          <w:rFonts w:hAnsi="宋体" w:hint="eastAsia"/>
          <w:szCs w:val="21"/>
        </w:rPr>
        <w:t>、副梁跨度：</w:t>
      </w:r>
      <w:r w:rsidRPr="007459C4">
        <w:rPr>
          <w:szCs w:val="21"/>
        </w:rPr>
        <w:t xml:space="preserve"> </w:t>
      </w:r>
      <w:r w:rsidRPr="007459C4">
        <w:rPr>
          <w:i/>
          <w:iCs/>
          <w:szCs w:val="21"/>
        </w:rPr>
        <w:t>l</w:t>
      </w:r>
      <w:r w:rsidRPr="007459C4">
        <w:rPr>
          <w:szCs w:val="21"/>
          <w:vertAlign w:val="subscript"/>
        </w:rPr>
        <w:t>1</w:t>
      </w:r>
      <w:r w:rsidRPr="007459C4">
        <w:rPr>
          <w:szCs w:val="21"/>
        </w:rPr>
        <w:t xml:space="preserve">= </w:t>
      </w:r>
      <w:smartTag w:uri="urn:schemas-microsoft-com:office:smarttags" w:element="chmetcnv">
        <w:smartTagPr>
          <w:attr w:name="UnitName" w:val="mm"/>
          <w:attr w:name="SourceValue" w:val="200"/>
          <w:attr w:name="HasSpace" w:val="False"/>
          <w:attr w:name="Negative" w:val="False"/>
          <w:attr w:name="NumberType" w:val="1"/>
          <w:attr w:name="TCSC" w:val="0"/>
        </w:smartTagPr>
        <w:r w:rsidRPr="007459C4">
          <w:rPr>
            <w:szCs w:val="21"/>
          </w:rPr>
          <w:t>200mm</w:t>
        </w:r>
      </w:smartTag>
      <w:r w:rsidRPr="007459C4">
        <w:rPr>
          <w:szCs w:val="21"/>
        </w:rPr>
        <w:t xml:space="preserve"> </w:t>
      </w:r>
      <w:r w:rsidRPr="007459C4">
        <w:rPr>
          <w:rFonts w:hAnsi="宋体" w:hint="eastAsia"/>
          <w:szCs w:val="21"/>
        </w:rPr>
        <w:t>。</w:t>
      </w:r>
    </w:p>
    <w:p w:rsidR="00AA3902" w:rsidRPr="007459C4" w:rsidRDefault="00AA3902" w:rsidP="00CC3C3B">
      <w:pPr>
        <w:adjustRightInd w:val="0"/>
        <w:snapToGrid w:val="0"/>
        <w:spacing w:line="360" w:lineRule="auto"/>
        <w:ind w:left="105" w:hangingChars="50" w:hanging="105"/>
        <w:rPr>
          <w:szCs w:val="21"/>
        </w:rPr>
      </w:pPr>
      <w:r w:rsidRPr="007459C4">
        <w:rPr>
          <w:szCs w:val="21"/>
        </w:rPr>
        <w:t>3</w:t>
      </w:r>
      <w:r w:rsidRPr="007459C4">
        <w:rPr>
          <w:rFonts w:hAnsi="宋体" w:hint="eastAsia"/>
          <w:szCs w:val="21"/>
        </w:rPr>
        <w:t>、载荷增量：</w:t>
      </w:r>
      <w:r w:rsidRPr="007459C4">
        <w:rPr>
          <w:szCs w:val="21"/>
        </w:rPr>
        <w:t>Δ</w:t>
      </w:r>
      <w:r w:rsidRPr="007459C4">
        <w:rPr>
          <w:i/>
          <w:iCs/>
          <w:szCs w:val="21"/>
        </w:rPr>
        <w:t>F</w:t>
      </w:r>
      <w:r w:rsidRPr="007459C4">
        <w:rPr>
          <w:szCs w:val="21"/>
        </w:rPr>
        <w:t xml:space="preserve">= 200N </w:t>
      </w:r>
      <w:r w:rsidRPr="007459C4">
        <w:rPr>
          <w:rFonts w:hAnsi="宋体" w:hint="eastAsia"/>
          <w:szCs w:val="21"/>
        </w:rPr>
        <w:t>（砝码四级加载，每个砝码重</w:t>
      </w:r>
      <w:r w:rsidRPr="007459C4">
        <w:rPr>
          <w:szCs w:val="21"/>
        </w:rPr>
        <w:t>10N</w:t>
      </w:r>
      <w:r w:rsidRPr="007459C4">
        <w:rPr>
          <w:rFonts w:hAnsi="宋体" w:hint="eastAsia"/>
          <w:szCs w:val="21"/>
        </w:rPr>
        <w:t>，采用</w:t>
      </w:r>
      <w:r w:rsidRPr="007459C4">
        <w:rPr>
          <w:szCs w:val="21"/>
        </w:rPr>
        <w:t>1</w:t>
      </w:r>
      <w:r w:rsidRPr="007459C4">
        <w:rPr>
          <w:rFonts w:hAnsi="宋体" w:hint="eastAsia"/>
          <w:szCs w:val="21"/>
        </w:rPr>
        <w:t>：</w:t>
      </w:r>
      <w:r w:rsidRPr="007459C4">
        <w:rPr>
          <w:szCs w:val="21"/>
        </w:rPr>
        <w:t>20</w:t>
      </w:r>
      <w:r w:rsidRPr="007459C4">
        <w:rPr>
          <w:rFonts w:hAnsi="宋体" w:hint="eastAsia"/>
          <w:szCs w:val="21"/>
        </w:rPr>
        <w:t>杠杆比放大）；砝码托作为初载荷，</w:t>
      </w:r>
      <w:r w:rsidRPr="007459C4">
        <w:rPr>
          <w:i/>
          <w:iCs/>
          <w:szCs w:val="21"/>
        </w:rPr>
        <w:t>F</w:t>
      </w:r>
      <w:r w:rsidRPr="007459C4">
        <w:rPr>
          <w:szCs w:val="21"/>
          <w:vertAlign w:val="subscript"/>
        </w:rPr>
        <w:t>0</w:t>
      </w:r>
      <w:r w:rsidRPr="007459C4">
        <w:rPr>
          <w:szCs w:val="21"/>
        </w:rPr>
        <w:t xml:space="preserve"> = 26N </w:t>
      </w:r>
      <w:r w:rsidRPr="007459C4">
        <w:rPr>
          <w:rFonts w:hAnsi="宋体" w:hint="eastAsia"/>
          <w:szCs w:val="21"/>
        </w:rPr>
        <w:t>。</w:t>
      </w:r>
    </w:p>
    <w:p w:rsidR="00AA3902" w:rsidRPr="007459C4" w:rsidRDefault="00AA3902" w:rsidP="007459C4">
      <w:pPr>
        <w:adjustRightInd w:val="0"/>
        <w:snapToGrid w:val="0"/>
        <w:spacing w:line="360" w:lineRule="auto"/>
        <w:rPr>
          <w:szCs w:val="21"/>
        </w:rPr>
      </w:pPr>
      <w:r w:rsidRPr="007459C4">
        <w:rPr>
          <w:szCs w:val="21"/>
        </w:rPr>
        <w:t>4</w:t>
      </w:r>
      <w:r w:rsidRPr="007459C4">
        <w:rPr>
          <w:rFonts w:hAnsi="宋体" w:hint="eastAsia"/>
          <w:szCs w:val="21"/>
        </w:rPr>
        <w:t>、重量（不包括砝码）：</w:t>
      </w:r>
      <w:smartTag w:uri="urn:schemas-microsoft-com:office:smarttags" w:element="chmetcnv">
        <w:smartTagPr>
          <w:attr w:name="UnitName" w:val="kg"/>
          <w:attr w:name="SourceValue" w:val="8"/>
          <w:attr w:name="HasSpace" w:val="True"/>
          <w:attr w:name="Negative" w:val="False"/>
          <w:attr w:name="NumberType" w:val="1"/>
          <w:attr w:name="TCSC" w:val="0"/>
        </w:smartTagPr>
        <w:r w:rsidRPr="007459C4">
          <w:rPr>
            <w:szCs w:val="21"/>
          </w:rPr>
          <w:t>8 Kg</w:t>
        </w:r>
      </w:smartTag>
      <w:r w:rsidRPr="007459C4">
        <w:rPr>
          <w:szCs w:val="21"/>
        </w:rPr>
        <w:t xml:space="preserve"> </w:t>
      </w:r>
      <w:r w:rsidRPr="007459C4">
        <w:rPr>
          <w:rFonts w:hAnsi="宋体" w:hint="eastAsia"/>
          <w:szCs w:val="21"/>
        </w:rPr>
        <w:t>。</w:t>
      </w:r>
    </w:p>
    <w:p w:rsidR="00AA3902" w:rsidRPr="007459C4" w:rsidRDefault="00AA3902" w:rsidP="007459C4">
      <w:pPr>
        <w:adjustRightInd w:val="0"/>
        <w:snapToGrid w:val="0"/>
        <w:spacing w:line="360" w:lineRule="auto"/>
        <w:rPr>
          <w:szCs w:val="21"/>
        </w:rPr>
      </w:pPr>
      <w:r w:rsidRPr="007459C4">
        <w:rPr>
          <w:szCs w:val="21"/>
        </w:rPr>
        <w:t>5</w:t>
      </w:r>
      <w:r w:rsidRPr="007459C4">
        <w:rPr>
          <w:rFonts w:hAnsi="宋体" w:hint="eastAsia"/>
          <w:szCs w:val="21"/>
        </w:rPr>
        <w:t>、外形尺寸：长</w:t>
      </w:r>
      <w:r w:rsidRPr="007459C4">
        <w:rPr>
          <w:szCs w:val="21"/>
        </w:rPr>
        <w:t>×</w:t>
      </w:r>
      <w:r w:rsidRPr="007459C4">
        <w:rPr>
          <w:rFonts w:hAnsi="宋体" w:hint="eastAsia"/>
          <w:szCs w:val="21"/>
        </w:rPr>
        <w:t>宽</w:t>
      </w:r>
      <w:r w:rsidRPr="007459C4">
        <w:rPr>
          <w:szCs w:val="21"/>
        </w:rPr>
        <w:t>×</w:t>
      </w:r>
      <w:r w:rsidRPr="007459C4">
        <w:rPr>
          <w:rFonts w:hAnsi="宋体" w:hint="eastAsia"/>
          <w:szCs w:val="21"/>
        </w:rPr>
        <w:t>高</w:t>
      </w:r>
      <w:r w:rsidRPr="007459C4">
        <w:rPr>
          <w:szCs w:val="21"/>
        </w:rPr>
        <w:t>= 780×120×</w:t>
      </w:r>
      <w:smartTag w:uri="urn:schemas-microsoft-com:office:smarttags" w:element="chmetcnv">
        <w:smartTagPr>
          <w:attr w:name="UnitName" w:val="mm"/>
          <w:attr w:name="SourceValue" w:val="226"/>
          <w:attr w:name="HasSpace" w:val="True"/>
          <w:attr w:name="Negative" w:val="False"/>
          <w:attr w:name="NumberType" w:val="1"/>
          <w:attr w:name="TCSC" w:val="0"/>
        </w:smartTagPr>
        <w:r w:rsidRPr="007459C4">
          <w:rPr>
            <w:szCs w:val="21"/>
          </w:rPr>
          <w:t>226 mm</w:t>
        </w:r>
      </w:smartTag>
      <w:r w:rsidRPr="007459C4">
        <w:rPr>
          <w:szCs w:val="21"/>
          <w:vertAlign w:val="superscript"/>
        </w:rPr>
        <w:t>3</w:t>
      </w:r>
      <w:r w:rsidRPr="007459C4">
        <w:rPr>
          <w:szCs w:val="21"/>
        </w:rPr>
        <w:t xml:space="preserve"> </w:t>
      </w:r>
      <w:r w:rsidRPr="007459C4">
        <w:rPr>
          <w:rFonts w:hAnsi="宋体" w:hint="eastAsia"/>
          <w:szCs w:val="21"/>
        </w:rPr>
        <w:t>。</w:t>
      </w:r>
    </w:p>
    <w:p w:rsidR="00AA3902" w:rsidRDefault="00AA3902" w:rsidP="00CC3C3B">
      <w:pPr>
        <w:adjustRightInd w:val="0"/>
        <w:snapToGrid w:val="0"/>
        <w:spacing w:line="360" w:lineRule="auto"/>
        <w:ind w:left="735" w:hangingChars="350" w:hanging="735"/>
        <w:rPr>
          <w:rFonts w:hAnsi="宋体"/>
          <w:szCs w:val="21"/>
        </w:rPr>
      </w:pPr>
      <w:r w:rsidRPr="007459C4">
        <w:rPr>
          <w:szCs w:val="21"/>
        </w:rPr>
        <w:t>6</w:t>
      </w:r>
      <w:r w:rsidRPr="007459C4">
        <w:rPr>
          <w:rFonts w:hAnsi="宋体" w:hint="eastAsia"/>
          <w:szCs w:val="21"/>
        </w:rPr>
        <w:t>、精度：满足教学实验要求，误差一般在</w:t>
      </w:r>
      <w:r w:rsidRPr="007459C4">
        <w:rPr>
          <w:szCs w:val="21"/>
        </w:rPr>
        <w:t>5%</w:t>
      </w:r>
      <w:r w:rsidRPr="007459C4">
        <w:rPr>
          <w:rFonts w:hAnsi="宋体" w:hint="eastAsia"/>
          <w:szCs w:val="21"/>
        </w:rPr>
        <w:t>左右。</w:t>
      </w:r>
    </w:p>
    <w:p w:rsidR="00AA3902" w:rsidRPr="007459C4" w:rsidRDefault="00CE1529" w:rsidP="00CC3C3B">
      <w:pPr>
        <w:adjustRightInd w:val="0"/>
        <w:snapToGrid w:val="0"/>
        <w:spacing w:line="360" w:lineRule="auto"/>
        <w:ind w:left="735" w:hangingChars="350" w:hanging="735"/>
        <w:jc w:val="center"/>
        <w:rPr>
          <w:szCs w:val="21"/>
        </w:rPr>
      </w:pPr>
      <w:r>
        <w:rPr>
          <w:noProof/>
          <w:szCs w:val="21"/>
        </w:rPr>
        <w:pict>
          <v:shape id="图片 2737" o:spid="_x0000_i1094" type="#_x0000_t75" alt="书8" style="width:294.75pt;height:134.25pt;visibility:visible">
            <v:imagedata r:id="rId128" o:title="" croptop="5495f" cropbottom="-587f"/>
          </v:shape>
        </w:pict>
      </w:r>
    </w:p>
    <w:p w:rsidR="00AA3902" w:rsidRPr="007459C4" w:rsidRDefault="00AA3902" w:rsidP="00CC3C3B">
      <w:pPr>
        <w:adjustRightInd w:val="0"/>
        <w:snapToGrid w:val="0"/>
        <w:spacing w:line="360" w:lineRule="auto"/>
        <w:ind w:firstLineChars="1150" w:firstLine="2415"/>
        <w:rPr>
          <w:szCs w:val="21"/>
        </w:rPr>
      </w:pPr>
      <w:r w:rsidRPr="007459C4">
        <w:rPr>
          <w:rFonts w:hAnsi="宋体" w:hint="eastAsia"/>
          <w:szCs w:val="21"/>
        </w:rPr>
        <w:t>图</w:t>
      </w:r>
      <w:r w:rsidRPr="007459C4">
        <w:rPr>
          <w:szCs w:val="21"/>
        </w:rPr>
        <w:t xml:space="preserve">4-2  </w:t>
      </w:r>
      <w:r w:rsidRPr="007459C4">
        <w:rPr>
          <w:rFonts w:hAnsi="宋体" w:hint="eastAsia"/>
          <w:szCs w:val="21"/>
        </w:rPr>
        <w:t>试样受力情况</w:t>
      </w:r>
    </w:p>
    <w:p w:rsidR="00AA3902" w:rsidRPr="007459C4" w:rsidRDefault="00AA3902" w:rsidP="007459C4">
      <w:pPr>
        <w:adjustRightInd w:val="0"/>
        <w:snapToGrid w:val="0"/>
        <w:spacing w:line="360" w:lineRule="auto"/>
        <w:outlineLvl w:val="1"/>
        <w:rPr>
          <w:b/>
          <w:bCs/>
          <w:szCs w:val="21"/>
        </w:rPr>
      </w:pPr>
      <w:r w:rsidRPr="007459C4">
        <w:rPr>
          <w:rFonts w:hAnsi="宋体" w:hint="eastAsia"/>
          <w:b/>
          <w:bCs/>
          <w:szCs w:val="21"/>
        </w:rPr>
        <w:lastRenderedPageBreak/>
        <w:t>四、实验原理</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如图</w:t>
      </w:r>
      <w:r w:rsidRPr="007459C4">
        <w:rPr>
          <w:szCs w:val="21"/>
        </w:rPr>
        <w:t>4-2</w:t>
      </w:r>
      <w:r w:rsidRPr="007459C4">
        <w:rPr>
          <w:rFonts w:hAnsi="宋体" w:hint="eastAsia"/>
          <w:szCs w:val="21"/>
        </w:rPr>
        <w:t>所示，</w:t>
      </w:r>
      <w:r w:rsidRPr="007459C4">
        <w:rPr>
          <w:szCs w:val="21"/>
        </w:rPr>
        <w:t>CD</w:t>
      </w:r>
      <w:r w:rsidRPr="007459C4">
        <w:rPr>
          <w:rFonts w:hAnsi="宋体" w:hint="eastAsia"/>
          <w:szCs w:val="21"/>
        </w:rPr>
        <w:t>段为纯弯曲段，其弯矩为</w:t>
      </w:r>
      <w:r w:rsidRPr="007459C4">
        <w:rPr>
          <w:i/>
          <w:iCs/>
          <w:szCs w:val="21"/>
        </w:rPr>
        <w:t>M</w:t>
      </w:r>
      <w:r w:rsidRPr="007459C4">
        <w:rPr>
          <w:szCs w:val="21"/>
        </w:rPr>
        <w:t>=</w:t>
      </w:r>
      <w:r w:rsidRPr="007459C4">
        <w:rPr>
          <w:position w:val="-24"/>
          <w:szCs w:val="21"/>
        </w:rPr>
        <w:object w:dxaOrig="540" w:dyaOrig="620">
          <v:shape id="_x0000_i1095" type="#_x0000_t75" style="width:27pt;height:30.75pt" o:ole="">
            <v:imagedata r:id="rId129" o:title=""/>
          </v:shape>
          <o:OLEObject Type="Embed" ProgID="Equation.3" ShapeID="_x0000_i1095" DrawAspect="Content" ObjectID="_1623998097" r:id="rId130"/>
        </w:object>
      </w:r>
      <w:r w:rsidRPr="007459C4">
        <w:rPr>
          <w:szCs w:val="21"/>
        </w:rPr>
        <w:t xml:space="preserve"> </w:t>
      </w:r>
      <w:r w:rsidRPr="007459C4">
        <w:rPr>
          <w:rFonts w:hAnsi="宋体" w:hint="eastAsia"/>
          <w:szCs w:val="21"/>
        </w:rPr>
        <w:t>，</w:t>
      </w:r>
      <w:r w:rsidRPr="007459C4">
        <w:rPr>
          <w:i/>
          <w:iCs/>
          <w:szCs w:val="21"/>
        </w:rPr>
        <w:t>F</w:t>
      </w:r>
      <w:r w:rsidRPr="007459C4">
        <w:rPr>
          <w:iCs/>
          <w:szCs w:val="21"/>
          <w:vertAlign w:val="subscript"/>
        </w:rPr>
        <w:t>0</w:t>
      </w:r>
      <w:r w:rsidRPr="007459C4">
        <w:rPr>
          <w:szCs w:val="21"/>
        </w:rPr>
        <w:t xml:space="preserve">=26N </w:t>
      </w:r>
      <w:r w:rsidRPr="007459C4">
        <w:rPr>
          <w:rFonts w:hAnsi="宋体" w:hint="eastAsia"/>
          <w:szCs w:val="21"/>
        </w:rPr>
        <w:t>，则</w:t>
      </w:r>
      <w:r w:rsidRPr="007459C4">
        <w:rPr>
          <w:i/>
          <w:iCs/>
          <w:szCs w:val="21"/>
        </w:rPr>
        <w:t>M</w:t>
      </w:r>
      <w:r w:rsidRPr="007459C4">
        <w:rPr>
          <w:szCs w:val="21"/>
          <w:vertAlign w:val="subscript"/>
        </w:rPr>
        <w:t xml:space="preserve"> 0</w:t>
      </w:r>
      <w:r w:rsidRPr="007459C4">
        <w:rPr>
          <w:szCs w:val="21"/>
        </w:rPr>
        <w:t>= 2.6N·m</w:t>
      </w:r>
      <w:r w:rsidRPr="007459C4">
        <w:rPr>
          <w:rFonts w:hAnsi="宋体" w:hint="eastAsia"/>
          <w:szCs w:val="21"/>
        </w:rPr>
        <w:t>；</w:t>
      </w:r>
      <w:r>
        <w:rPr>
          <w:rFonts w:hAnsi="宋体"/>
          <w:szCs w:val="21"/>
        </w:rPr>
        <w:t xml:space="preserve">   </w:t>
      </w:r>
      <w:r w:rsidRPr="007459C4">
        <w:rPr>
          <w:szCs w:val="21"/>
        </w:rPr>
        <w:t>Δ</w:t>
      </w:r>
      <w:r w:rsidRPr="007459C4">
        <w:rPr>
          <w:i/>
          <w:iCs/>
          <w:szCs w:val="21"/>
        </w:rPr>
        <w:t>F</w:t>
      </w:r>
      <w:r w:rsidRPr="007459C4">
        <w:rPr>
          <w:szCs w:val="21"/>
        </w:rPr>
        <w:t>= 200N</w:t>
      </w:r>
      <w:r w:rsidRPr="007459C4">
        <w:rPr>
          <w:rFonts w:hAnsi="宋体" w:hint="eastAsia"/>
          <w:szCs w:val="21"/>
        </w:rPr>
        <w:t>，则</w:t>
      </w:r>
      <w:r w:rsidRPr="007459C4">
        <w:rPr>
          <w:szCs w:val="21"/>
        </w:rPr>
        <w:t>Δ</w:t>
      </w:r>
      <w:r w:rsidRPr="007459C4">
        <w:rPr>
          <w:i/>
          <w:iCs/>
          <w:szCs w:val="21"/>
        </w:rPr>
        <w:t>M</w:t>
      </w:r>
      <w:r w:rsidRPr="007459C4">
        <w:rPr>
          <w:szCs w:val="21"/>
        </w:rPr>
        <w:t xml:space="preserve">= 20N·m </w:t>
      </w:r>
      <w:r w:rsidRPr="007459C4">
        <w:rPr>
          <w:rFonts w:hAnsi="宋体" w:hint="eastAsia"/>
          <w:szCs w:val="21"/>
        </w:rPr>
        <w:t>。根据弯曲理论，梁横截面上各点的正应力增量为</w:t>
      </w:r>
      <w:r w:rsidRPr="007459C4">
        <w:rPr>
          <w:szCs w:val="21"/>
        </w:rPr>
        <w:t xml:space="preserve"> </w:t>
      </w:r>
      <w:r w:rsidRPr="007459C4">
        <w:rPr>
          <w:rFonts w:hAnsi="宋体" w:hint="eastAsia"/>
          <w:szCs w:val="21"/>
        </w:rPr>
        <w:t>：</w:t>
      </w:r>
    </w:p>
    <w:p w:rsidR="00AA3902" w:rsidRPr="007459C4" w:rsidRDefault="00AA3902" w:rsidP="007459C4">
      <w:pPr>
        <w:adjustRightInd w:val="0"/>
        <w:snapToGrid w:val="0"/>
        <w:spacing w:line="360" w:lineRule="auto"/>
        <w:ind w:right="120"/>
        <w:jc w:val="right"/>
        <w:rPr>
          <w:szCs w:val="21"/>
        </w:rPr>
      </w:pPr>
      <w:r w:rsidRPr="007459C4">
        <w:rPr>
          <w:position w:val="-30"/>
          <w:szCs w:val="21"/>
        </w:rPr>
        <w:object w:dxaOrig="1280" w:dyaOrig="680">
          <v:shape id="_x0000_i1096" type="#_x0000_t75" style="width:67.5pt;height:36pt" o:ole="">
            <v:imagedata r:id="rId131" o:title=""/>
          </v:shape>
          <o:OLEObject Type="Embed" ProgID="Equation.3" ShapeID="_x0000_i1096" DrawAspect="Content" ObjectID="_1623998098" r:id="rId132"/>
        </w:object>
      </w:r>
      <w:r w:rsidRPr="007459C4">
        <w:rPr>
          <w:szCs w:val="21"/>
        </w:rPr>
        <w:t xml:space="preserve">                                (4-1)</w:t>
      </w:r>
    </w:p>
    <w:p w:rsidR="00AA3902" w:rsidRPr="007459C4" w:rsidRDefault="00AA3902" w:rsidP="005B003A">
      <w:pPr>
        <w:adjustRightInd w:val="0"/>
        <w:snapToGrid w:val="0"/>
        <w:spacing w:line="360" w:lineRule="auto"/>
        <w:rPr>
          <w:szCs w:val="21"/>
        </w:rPr>
      </w:pPr>
      <w:r w:rsidRPr="007459C4">
        <w:rPr>
          <w:rFonts w:hAnsi="宋体" w:hint="eastAsia"/>
          <w:szCs w:val="21"/>
        </w:rPr>
        <w:t>式中：</w:t>
      </w:r>
      <w:r w:rsidRPr="007459C4">
        <w:rPr>
          <w:szCs w:val="21"/>
        </w:rPr>
        <w:t>y</w:t>
      </w:r>
      <w:r w:rsidRPr="007459C4">
        <w:rPr>
          <w:rFonts w:hAnsi="宋体" w:hint="eastAsia"/>
          <w:szCs w:val="21"/>
        </w:rPr>
        <w:t>为点到中性轴的距离；</w:t>
      </w:r>
      <w:r w:rsidRPr="007459C4">
        <w:rPr>
          <w:szCs w:val="21"/>
        </w:rPr>
        <w:t>I</w:t>
      </w:r>
      <w:r w:rsidRPr="007459C4">
        <w:rPr>
          <w:szCs w:val="21"/>
          <w:vertAlign w:val="subscript"/>
        </w:rPr>
        <w:t>Z</w:t>
      </w:r>
      <w:r w:rsidRPr="007459C4">
        <w:rPr>
          <w:rFonts w:hAnsi="宋体" w:hint="eastAsia"/>
          <w:szCs w:val="21"/>
        </w:rPr>
        <w:t>为横截面对中性轴</w:t>
      </w:r>
      <w:r w:rsidRPr="007459C4">
        <w:rPr>
          <w:szCs w:val="21"/>
        </w:rPr>
        <w:t>Z</w:t>
      </w:r>
      <w:r w:rsidRPr="007459C4">
        <w:rPr>
          <w:rFonts w:hAnsi="宋体" w:hint="eastAsia"/>
          <w:szCs w:val="21"/>
        </w:rPr>
        <w:t>的惯性矩，对于矩形截面</w:t>
      </w:r>
      <w:r w:rsidRPr="007459C4">
        <w:rPr>
          <w:szCs w:val="21"/>
        </w:rPr>
        <w:t xml:space="preserve">: </w:t>
      </w:r>
    </w:p>
    <w:p w:rsidR="00AA3902" w:rsidRPr="007459C4" w:rsidRDefault="00AA3902" w:rsidP="007459C4">
      <w:pPr>
        <w:adjustRightInd w:val="0"/>
        <w:snapToGrid w:val="0"/>
        <w:spacing w:line="360" w:lineRule="auto"/>
        <w:jc w:val="right"/>
        <w:rPr>
          <w:szCs w:val="21"/>
        </w:rPr>
      </w:pPr>
      <w:r w:rsidRPr="007459C4">
        <w:rPr>
          <w:position w:val="-24"/>
          <w:szCs w:val="21"/>
        </w:rPr>
        <w:object w:dxaOrig="960" w:dyaOrig="660">
          <v:shape id="_x0000_i1097" type="#_x0000_t75" style="width:48pt;height:32.25pt" o:ole="">
            <v:imagedata r:id="rId133" o:title=""/>
          </v:shape>
          <o:OLEObject Type="Embed" ProgID="Equation.3" ShapeID="_x0000_i1097" DrawAspect="Content" ObjectID="_1623998099" r:id="rId134"/>
        </w:object>
      </w:r>
      <w:r w:rsidRPr="007459C4">
        <w:rPr>
          <w:szCs w:val="21"/>
        </w:rPr>
        <w:t xml:space="preserve">                                   (4-2)</w:t>
      </w:r>
    </w:p>
    <w:p w:rsidR="00AA3902" w:rsidRPr="007459C4" w:rsidRDefault="00AA3902" w:rsidP="005B003A">
      <w:pPr>
        <w:adjustRightInd w:val="0"/>
        <w:snapToGrid w:val="0"/>
        <w:spacing w:line="360" w:lineRule="auto"/>
        <w:rPr>
          <w:szCs w:val="21"/>
        </w:rPr>
      </w:pPr>
      <w:r w:rsidRPr="007459C4">
        <w:rPr>
          <w:rFonts w:hAnsi="宋体" w:hint="eastAsia"/>
          <w:szCs w:val="21"/>
        </w:rPr>
        <w:t>由于</w:t>
      </w:r>
      <w:r w:rsidRPr="007459C4">
        <w:rPr>
          <w:i/>
          <w:iCs/>
          <w:szCs w:val="21"/>
        </w:rPr>
        <w:t>CD</w:t>
      </w:r>
      <w:r w:rsidRPr="007459C4">
        <w:rPr>
          <w:rFonts w:hAnsi="宋体" w:hint="eastAsia"/>
          <w:szCs w:val="21"/>
        </w:rPr>
        <w:t>段是纯弯曲的，纵向各纤维间不挤压，只产生伸长或缩短，所以各点为单向应力状态。只要测出各点的应变增量</w:t>
      </w:r>
      <w:r w:rsidRPr="007459C4">
        <w:rPr>
          <w:szCs w:val="21"/>
        </w:rPr>
        <w:t>Δ</w:t>
      </w:r>
      <w:r w:rsidRPr="007459C4">
        <w:rPr>
          <w:i/>
          <w:iCs/>
          <w:szCs w:val="21"/>
        </w:rPr>
        <w:t>ε</w:t>
      </w:r>
      <w:r w:rsidRPr="007459C4">
        <w:rPr>
          <w:rFonts w:hAnsi="宋体" w:hint="eastAsia"/>
          <w:szCs w:val="21"/>
        </w:rPr>
        <w:t>，即可按胡克定律算出正应力增量</w:t>
      </w:r>
      <w:r w:rsidRPr="007459C4">
        <w:rPr>
          <w:position w:val="-14"/>
          <w:szCs w:val="21"/>
        </w:rPr>
        <w:object w:dxaOrig="540" w:dyaOrig="380">
          <v:shape id="_x0000_i1098" type="#_x0000_t75" style="width:29.25pt;height:20.25pt" o:ole="">
            <v:imagedata r:id="rId135" o:title=""/>
          </v:shape>
          <o:OLEObject Type="Embed" ProgID="Equation.3" ShapeID="_x0000_i1098" DrawAspect="Content" ObjectID="_1623998100" r:id="rId136"/>
        </w:object>
      </w:r>
      <w:r w:rsidRPr="007459C4">
        <w:rPr>
          <w:rFonts w:hAnsi="宋体" w:hint="eastAsia"/>
          <w:szCs w:val="21"/>
        </w:rPr>
        <w:t>。</w:t>
      </w:r>
    </w:p>
    <w:p w:rsidR="00AA3902" w:rsidRPr="007459C4" w:rsidRDefault="00AA3902" w:rsidP="007459C4">
      <w:pPr>
        <w:adjustRightInd w:val="0"/>
        <w:snapToGrid w:val="0"/>
        <w:spacing w:line="360" w:lineRule="auto"/>
        <w:jc w:val="right"/>
        <w:rPr>
          <w:szCs w:val="21"/>
        </w:rPr>
      </w:pPr>
      <w:r w:rsidRPr="007459C4">
        <w:rPr>
          <w:szCs w:val="21"/>
        </w:rPr>
        <w:t xml:space="preserve">           </w:t>
      </w:r>
      <w:r w:rsidRPr="007459C4">
        <w:rPr>
          <w:position w:val="-14"/>
          <w:szCs w:val="21"/>
        </w:rPr>
        <w:object w:dxaOrig="1200" w:dyaOrig="380">
          <v:shape id="_x0000_i1099" type="#_x0000_t75" style="width:63pt;height:19.5pt" o:ole="">
            <v:imagedata r:id="rId137" o:title=""/>
          </v:shape>
          <o:OLEObject Type="Embed" ProgID="Equation.3" ShapeID="_x0000_i1099" DrawAspect="Content" ObjectID="_1623998101" r:id="rId138"/>
        </w:object>
      </w:r>
      <w:r w:rsidRPr="007459C4">
        <w:rPr>
          <w:szCs w:val="21"/>
        </w:rPr>
        <w:t xml:space="preserve">                                  (4-3) </w:t>
      </w:r>
    </w:p>
    <w:p w:rsidR="00AA3902" w:rsidRPr="007459C4" w:rsidRDefault="00AA3902" w:rsidP="005B003A">
      <w:pPr>
        <w:adjustRightInd w:val="0"/>
        <w:snapToGrid w:val="0"/>
        <w:spacing w:line="360" w:lineRule="auto"/>
        <w:rPr>
          <w:szCs w:val="21"/>
        </w:rPr>
      </w:pPr>
      <w:r w:rsidRPr="007459C4">
        <w:rPr>
          <w:rFonts w:hAnsi="宋体" w:hint="eastAsia"/>
          <w:szCs w:val="21"/>
        </w:rPr>
        <w:t>在</w:t>
      </w:r>
      <w:r w:rsidRPr="007459C4">
        <w:rPr>
          <w:i/>
          <w:iCs/>
          <w:szCs w:val="21"/>
        </w:rPr>
        <w:t>CD</w:t>
      </w:r>
      <w:r w:rsidRPr="007459C4">
        <w:rPr>
          <w:rFonts w:hAnsi="宋体" w:hint="eastAsia"/>
          <w:szCs w:val="21"/>
        </w:rPr>
        <w:t>段任取一截面，沿不同高度贴五片应变片。</w:t>
      </w:r>
      <w:r w:rsidRPr="007459C4">
        <w:rPr>
          <w:szCs w:val="21"/>
        </w:rPr>
        <w:t>1</w:t>
      </w:r>
      <w:r w:rsidRPr="007459C4">
        <w:rPr>
          <w:rFonts w:hAnsi="宋体" w:hint="eastAsia"/>
          <w:szCs w:val="21"/>
        </w:rPr>
        <w:t>片、</w:t>
      </w:r>
      <w:r w:rsidRPr="007459C4">
        <w:rPr>
          <w:szCs w:val="21"/>
        </w:rPr>
        <w:t>5</w:t>
      </w:r>
      <w:r w:rsidRPr="007459C4">
        <w:rPr>
          <w:rFonts w:hAnsi="宋体" w:hint="eastAsia"/>
          <w:szCs w:val="21"/>
        </w:rPr>
        <w:t>片距中性轴</w:t>
      </w:r>
      <w:r w:rsidRPr="007459C4">
        <w:rPr>
          <w:i/>
          <w:iCs/>
          <w:szCs w:val="21"/>
        </w:rPr>
        <w:t>z</w:t>
      </w:r>
      <w:r w:rsidRPr="007459C4">
        <w:rPr>
          <w:rFonts w:hAnsi="宋体" w:hint="eastAsia"/>
          <w:szCs w:val="21"/>
        </w:rPr>
        <w:t>的距离为</w:t>
      </w:r>
      <w:r w:rsidRPr="007459C4">
        <w:rPr>
          <w:i/>
          <w:iCs/>
          <w:szCs w:val="21"/>
        </w:rPr>
        <w:t>h</w:t>
      </w:r>
      <w:r w:rsidRPr="007459C4">
        <w:rPr>
          <w:szCs w:val="21"/>
        </w:rPr>
        <w:t xml:space="preserve">/2 </w:t>
      </w:r>
      <w:r w:rsidRPr="007459C4">
        <w:rPr>
          <w:rFonts w:hAnsi="宋体" w:hint="eastAsia"/>
          <w:szCs w:val="21"/>
        </w:rPr>
        <w:t>，</w:t>
      </w:r>
      <w:r w:rsidRPr="007459C4">
        <w:rPr>
          <w:szCs w:val="21"/>
        </w:rPr>
        <w:t>2</w:t>
      </w:r>
      <w:r w:rsidRPr="007459C4">
        <w:rPr>
          <w:rFonts w:hAnsi="宋体" w:hint="eastAsia"/>
          <w:szCs w:val="21"/>
        </w:rPr>
        <w:t>片、</w:t>
      </w:r>
      <w:r w:rsidRPr="007459C4">
        <w:rPr>
          <w:szCs w:val="21"/>
        </w:rPr>
        <w:t>4</w:t>
      </w:r>
      <w:r w:rsidRPr="007459C4">
        <w:rPr>
          <w:rFonts w:hAnsi="宋体" w:hint="eastAsia"/>
          <w:szCs w:val="21"/>
        </w:rPr>
        <w:t>片距中性轴</w:t>
      </w:r>
      <w:r w:rsidRPr="007459C4">
        <w:rPr>
          <w:i/>
          <w:iCs/>
          <w:szCs w:val="21"/>
        </w:rPr>
        <w:t>z</w:t>
      </w:r>
      <w:r w:rsidRPr="007459C4">
        <w:rPr>
          <w:rFonts w:hAnsi="宋体" w:hint="eastAsia"/>
          <w:szCs w:val="21"/>
        </w:rPr>
        <w:t>的距离为</w:t>
      </w:r>
      <w:r w:rsidRPr="007459C4">
        <w:rPr>
          <w:i/>
          <w:iCs/>
          <w:szCs w:val="21"/>
        </w:rPr>
        <w:t>h</w:t>
      </w:r>
      <w:r w:rsidRPr="007459C4">
        <w:rPr>
          <w:szCs w:val="21"/>
        </w:rPr>
        <w:t xml:space="preserve">/4 </w:t>
      </w:r>
      <w:r w:rsidRPr="007459C4">
        <w:rPr>
          <w:rFonts w:hAnsi="宋体" w:hint="eastAsia"/>
          <w:szCs w:val="21"/>
        </w:rPr>
        <w:t>，</w:t>
      </w:r>
      <w:r w:rsidRPr="007459C4">
        <w:rPr>
          <w:szCs w:val="21"/>
        </w:rPr>
        <w:t>3</w:t>
      </w:r>
      <w:r w:rsidRPr="007459C4">
        <w:rPr>
          <w:rFonts w:hAnsi="宋体" w:hint="eastAsia"/>
          <w:szCs w:val="21"/>
        </w:rPr>
        <w:t>片就贴在中性轴的位置上。</w:t>
      </w:r>
    </w:p>
    <w:p w:rsidR="00AA3902" w:rsidRPr="007459C4" w:rsidRDefault="00AA3902" w:rsidP="00CC3C3B">
      <w:pPr>
        <w:adjustRightInd w:val="0"/>
        <w:snapToGrid w:val="0"/>
        <w:spacing w:line="360" w:lineRule="auto"/>
        <w:ind w:firstLineChars="200" w:firstLine="420"/>
        <w:rPr>
          <w:szCs w:val="21"/>
        </w:rPr>
      </w:pPr>
      <w:r w:rsidRPr="007459C4">
        <w:rPr>
          <w:rFonts w:hAnsi="宋体" w:hint="eastAsia"/>
          <w:szCs w:val="21"/>
        </w:rPr>
        <w:t>测出各点的应变后，即可按</w:t>
      </w:r>
      <w:r w:rsidRPr="007459C4">
        <w:rPr>
          <w:szCs w:val="21"/>
        </w:rPr>
        <w:t>(4-3)</w:t>
      </w:r>
      <w:r w:rsidRPr="007459C4">
        <w:rPr>
          <w:rFonts w:hAnsi="宋体" w:hint="eastAsia"/>
          <w:szCs w:val="21"/>
        </w:rPr>
        <w:t>式算出正应力增量</w:t>
      </w:r>
      <w:r w:rsidRPr="007459C4">
        <w:rPr>
          <w:position w:val="-14"/>
          <w:szCs w:val="21"/>
        </w:rPr>
        <w:object w:dxaOrig="540" w:dyaOrig="380">
          <v:shape id="_x0000_i1100" type="#_x0000_t75" style="width:25.5pt;height:18pt" o:ole="">
            <v:imagedata r:id="rId139" o:title=""/>
          </v:shape>
          <o:OLEObject Type="Embed" ProgID="Equation.3" ShapeID="_x0000_i1100" DrawAspect="Content" ObjectID="_1623998102" r:id="rId140"/>
        </w:object>
      </w:r>
      <w:r w:rsidRPr="007459C4">
        <w:rPr>
          <w:szCs w:val="21"/>
        </w:rPr>
        <w:t xml:space="preserve"> </w:t>
      </w:r>
      <w:r w:rsidRPr="007459C4">
        <w:rPr>
          <w:rFonts w:hAnsi="宋体" w:hint="eastAsia"/>
          <w:szCs w:val="21"/>
        </w:rPr>
        <w:t>，并画出正应力</w:t>
      </w:r>
      <w:r w:rsidRPr="007459C4">
        <w:rPr>
          <w:position w:val="-14"/>
          <w:szCs w:val="21"/>
        </w:rPr>
        <w:object w:dxaOrig="540" w:dyaOrig="380">
          <v:shape id="_x0000_i1101" type="#_x0000_t75" style="width:29.25pt;height:20.25pt" o:ole="">
            <v:imagedata r:id="rId139" o:title=""/>
          </v:shape>
          <o:OLEObject Type="Embed" ProgID="Equation.3" ShapeID="_x0000_i1101" DrawAspect="Content" ObjectID="_1623998103" r:id="rId141"/>
        </w:object>
      </w:r>
      <w:r w:rsidRPr="007459C4">
        <w:rPr>
          <w:rFonts w:hAnsi="宋体" w:hint="eastAsia"/>
          <w:szCs w:val="21"/>
        </w:rPr>
        <w:t>沿截面高度的分布规律图。从而可与</w:t>
      </w:r>
      <w:r w:rsidRPr="007459C4">
        <w:rPr>
          <w:szCs w:val="21"/>
        </w:rPr>
        <w:t>(4-1)</w:t>
      </w:r>
      <w:r w:rsidRPr="007459C4">
        <w:rPr>
          <w:rFonts w:hAnsi="宋体" w:hint="eastAsia"/>
          <w:szCs w:val="21"/>
        </w:rPr>
        <w:t>式算出的正应力理论值</w:t>
      </w:r>
      <w:r w:rsidRPr="007459C4">
        <w:rPr>
          <w:position w:val="-12"/>
          <w:szCs w:val="21"/>
        </w:rPr>
        <w:object w:dxaOrig="540" w:dyaOrig="360">
          <v:shape id="_x0000_i1102" type="#_x0000_t75" style="width:25.5pt;height:16.5pt" o:ole="">
            <v:imagedata r:id="rId142" o:title=""/>
          </v:shape>
          <o:OLEObject Type="Embed" ProgID="Equation.3" ShapeID="_x0000_i1102" DrawAspect="Content" ObjectID="_1623998104" r:id="rId143"/>
        </w:object>
      </w:r>
      <w:r w:rsidRPr="007459C4">
        <w:rPr>
          <w:rFonts w:hAnsi="宋体" w:hint="eastAsia"/>
          <w:szCs w:val="21"/>
        </w:rPr>
        <w:t>进行比较。</w:t>
      </w:r>
    </w:p>
    <w:p w:rsidR="00AA3902" w:rsidRPr="007459C4" w:rsidRDefault="00AA3902" w:rsidP="007459C4">
      <w:pPr>
        <w:adjustRightInd w:val="0"/>
        <w:snapToGrid w:val="0"/>
        <w:spacing w:line="360" w:lineRule="auto"/>
        <w:outlineLvl w:val="1"/>
        <w:rPr>
          <w:b/>
          <w:bCs/>
          <w:szCs w:val="21"/>
        </w:rPr>
      </w:pPr>
      <w:r w:rsidRPr="007459C4">
        <w:rPr>
          <w:rFonts w:hAnsi="宋体" w:hint="eastAsia"/>
          <w:b/>
          <w:bCs/>
          <w:szCs w:val="21"/>
        </w:rPr>
        <w:t>五、实验步骤和注意事项</w:t>
      </w:r>
    </w:p>
    <w:p w:rsidR="00AA3902" w:rsidRPr="007459C4" w:rsidRDefault="00AA3902" w:rsidP="007459C4">
      <w:pPr>
        <w:adjustRightInd w:val="0"/>
        <w:snapToGrid w:val="0"/>
        <w:spacing w:line="360" w:lineRule="auto"/>
        <w:rPr>
          <w:szCs w:val="21"/>
        </w:rPr>
      </w:pPr>
      <w:r w:rsidRPr="007459C4">
        <w:rPr>
          <w:szCs w:val="21"/>
        </w:rPr>
        <w:t>1</w:t>
      </w:r>
      <w:r w:rsidRPr="007459C4">
        <w:rPr>
          <w:rFonts w:hAnsi="宋体" w:hint="eastAsia"/>
          <w:szCs w:val="21"/>
        </w:rPr>
        <w:t>、在</w:t>
      </w:r>
      <w:r w:rsidRPr="007459C4">
        <w:rPr>
          <w:i/>
          <w:iCs/>
          <w:szCs w:val="21"/>
        </w:rPr>
        <w:t>CD</w:t>
      </w:r>
      <w:r w:rsidRPr="007459C4">
        <w:rPr>
          <w:rFonts w:hAnsi="宋体" w:hint="eastAsia"/>
          <w:szCs w:val="21"/>
        </w:rPr>
        <w:t>段的大致中间截面处贴五片应变片与轴线平行，各片相距</w:t>
      </w:r>
      <w:r w:rsidRPr="007459C4">
        <w:rPr>
          <w:i/>
          <w:iCs/>
          <w:szCs w:val="21"/>
        </w:rPr>
        <w:t>h</w:t>
      </w:r>
      <w:r w:rsidRPr="007459C4">
        <w:rPr>
          <w:szCs w:val="21"/>
        </w:rPr>
        <w:t xml:space="preserve">/4 </w:t>
      </w:r>
      <w:r w:rsidRPr="007459C4">
        <w:rPr>
          <w:rFonts w:hAnsi="宋体" w:hint="eastAsia"/>
          <w:szCs w:val="21"/>
        </w:rPr>
        <w:t>，作为工作片；另在一块与试样相同的材料上贴一片应变片，作为补偿片，放到试样被测截面附近。应变片要采用窄而长的</w:t>
      </w:r>
      <w:r w:rsidRPr="007459C4">
        <w:rPr>
          <w:szCs w:val="21"/>
        </w:rPr>
        <w:t>(</w:t>
      </w:r>
      <w:r w:rsidRPr="007459C4">
        <w:rPr>
          <w:rFonts w:hAnsi="宋体" w:hint="eastAsia"/>
          <w:szCs w:val="21"/>
        </w:rPr>
        <w:t>如</w:t>
      </w:r>
      <w:r w:rsidRPr="007459C4">
        <w:rPr>
          <w:szCs w:val="21"/>
        </w:rPr>
        <w:t>1×5</w:t>
      </w:r>
      <w:r w:rsidRPr="007459C4">
        <w:rPr>
          <w:rFonts w:hAnsi="宋体" w:hint="eastAsia"/>
          <w:szCs w:val="21"/>
        </w:rPr>
        <w:t>或</w:t>
      </w:r>
      <w:r w:rsidRPr="007459C4">
        <w:rPr>
          <w:szCs w:val="21"/>
        </w:rPr>
        <w:t>2×5)</w:t>
      </w:r>
      <w:r w:rsidRPr="007459C4">
        <w:rPr>
          <w:rFonts w:hAnsi="宋体" w:hint="eastAsia"/>
          <w:szCs w:val="21"/>
        </w:rPr>
        <w:t>较好。贴片时可把试样取下，贴好片、焊好固定导线，再小心装上。</w:t>
      </w:r>
    </w:p>
    <w:p w:rsidR="00AA3902" w:rsidRPr="007459C4" w:rsidRDefault="00AA3902" w:rsidP="007459C4">
      <w:pPr>
        <w:adjustRightInd w:val="0"/>
        <w:snapToGrid w:val="0"/>
        <w:spacing w:line="360" w:lineRule="auto"/>
        <w:rPr>
          <w:szCs w:val="21"/>
        </w:rPr>
      </w:pPr>
      <w:r w:rsidRPr="007459C4">
        <w:rPr>
          <w:szCs w:val="21"/>
        </w:rPr>
        <w:t>2</w:t>
      </w:r>
      <w:r w:rsidRPr="007459C4">
        <w:rPr>
          <w:rFonts w:hAnsi="宋体" w:hint="eastAsia"/>
          <w:szCs w:val="21"/>
        </w:rPr>
        <w:t>、调动蝶形螺母，使杠杆尾端稍翘起一些。</w:t>
      </w:r>
    </w:p>
    <w:p w:rsidR="00AA3902" w:rsidRPr="007459C4" w:rsidRDefault="00AA3902" w:rsidP="007459C4">
      <w:pPr>
        <w:adjustRightInd w:val="0"/>
        <w:snapToGrid w:val="0"/>
        <w:spacing w:line="360" w:lineRule="auto"/>
        <w:rPr>
          <w:szCs w:val="21"/>
        </w:rPr>
      </w:pPr>
      <w:r w:rsidRPr="007459C4">
        <w:rPr>
          <w:szCs w:val="21"/>
        </w:rPr>
        <w:t>3</w:t>
      </w:r>
      <w:r w:rsidRPr="007459C4">
        <w:rPr>
          <w:rFonts w:hAnsi="宋体" w:hint="eastAsia"/>
          <w:szCs w:val="21"/>
        </w:rPr>
        <w:t>、把工作片和补偿片用导线接到预调平衡箱的相应接线柱上，将预调平衡箱和应变仪联接，接通电源，调平应变仪。</w:t>
      </w:r>
    </w:p>
    <w:p w:rsidR="00AA3902" w:rsidRPr="007459C4" w:rsidRDefault="00AA3902" w:rsidP="007459C4">
      <w:pPr>
        <w:adjustRightInd w:val="0"/>
        <w:snapToGrid w:val="0"/>
        <w:spacing w:line="360" w:lineRule="auto"/>
        <w:rPr>
          <w:szCs w:val="21"/>
        </w:rPr>
      </w:pPr>
      <w:r w:rsidRPr="007459C4">
        <w:rPr>
          <w:szCs w:val="21"/>
        </w:rPr>
        <w:t>4</w:t>
      </w:r>
      <w:r w:rsidRPr="007459C4">
        <w:rPr>
          <w:rFonts w:hAnsi="宋体" w:hint="eastAsia"/>
          <w:szCs w:val="21"/>
        </w:rPr>
        <w:t>、将各测点对应的应变仪通道调零。在第</w:t>
      </w:r>
      <w:r w:rsidRPr="007459C4">
        <w:rPr>
          <w:szCs w:val="21"/>
        </w:rPr>
        <w:t>3</w:t>
      </w:r>
      <w:r w:rsidRPr="007459C4">
        <w:rPr>
          <w:rFonts w:hAnsi="宋体" w:hint="eastAsia"/>
          <w:szCs w:val="21"/>
        </w:rPr>
        <w:t>点调零后，需要稍微调整直梁试样的侧向位置，当在杠杆的尾端用手向下加压力，</w:t>
      </w:r>
      <w:r w:rsidRPr="007459C4">
        <w:rPr>
          <w:szCs w:val="21"/>
        </w:rPr>
        <w:t>3</w:t>
      </w:r>
      <w:r w:rsidRPr="007459C4">
        <w:rPr>
          <w:rFonts w:hAnsi="宋体" w:hint="eastAsia"/>
          <w:szCs w:val="21"/>
        </w:rPr>
        <w:t>点仍为零时为好。</w:t>
      </w:r>
    </w:p>
    <w:p w:rsidR="00AA3902" w:rsidRPr="007459C4" w:rsidRDefault="00AA3902" w:rsidP="007459C4">
      <w:pPr>
        <w:adjustRightInd w:val="0"/>
        <w:snapToGrid w:val="0"/>
        <w:spacing w:line="360" w:lineRule="auto"/>
        <w:rPr>
          <w:szCs w:val="21"/>
        </w:rPr>
      </w:pPr>
      <w:r w:rsidRPr="007459C4">
        <w:rPr>
          <w:szCs w:val="21"/>
        </w:rPr>
        <w:t>5</w:t>
      </w:r>
      <w:r w:rsidRPr="007459C4">
        <w:rPr>
          <w:rFonts w:hAnsi="宋体" w:hint="eastAsia"/>
          <w:szCs w:val="21"/>
        </w:rPr>
        <w:t>、先挂砝码托，再分</w:t>
      </w:r>
      <w:r w:rsidRPr="007459C4">
        <w:rPr>
          <w:szCs w:val="21"/>
        </w:rPr>
        <w:t>4</w:t>
      </w:r>
      <w:r w:rsidRPr="007459C4">
        <w:rPr>
          <w:rFonts w:hAnsi="宋体" w:hint="eastAsia"/>
          <w:szCs w:val="21"/>
        </w:rPr>
        <w:t>次加砝码，记下每次应变仪测出的各点读数。注意：加砝码时要缓慢放手。</w:t>
      </w:r>
    </w:p>
    <w:p w:rsidR="00AA3902" w:rsidRPr="007459C4" w:rsidRDefault="00AA3902" w:rsidP="007459C4">
      <w:pPr>
        <w:adjustRightInd w:val="0"/>
        <w:snapToGrid w:val="0"/>
        <w:spacing w:line="360" w:lineRule="auto"/>
        <w:rPr>
          <w:szCs w:val="21"/>
        </w:rPr>
      </w:pPr>
      <w:r w:rsidRPr="007459C4">
        <w:rPr>
          <w:szCs w:val="21"/>
        </w:rPr>
        <w:t>6</w:t>
      </w:r>
      <w:r w:rsidRPr="007459C4">
        <w:rPr>
          <w:rFonts w:hAnsi="宋体" w:hint="eastAsia"/>
          <w:szCs w:val="21"/>
        </w:rPr>
        <w:t>、取</w:t>
      </w:r>
      <w:r w:rsidRPr="007459C4">
        <w:rPr>
          <w:szCs w:val="21"/>
        </w:rPr>
        <w:t>4</w:t>
      </w:r>
      <w:r w:rsidRPr="007459C4">
        <w:rPr>
          <w:rFonts w:hAnsi="宋体" w:hint="eastAsia"/>
          <w:szCs w:val="21"/>
        </w:rPr>
        <w:t>次测量的平均增量值作为测量的平均应变，代入</w:t>
      </w:r>
      <w:r w:rsidRPr="007459C4">
        <w:rPr>
          <w:szCs w:val="21"/>
        </w:rPr>
        <w:t>(4-3)</w:t>
      </w:r>
      <w:r w:rsidRPr="007459C4">
        <w:rPr>
          <w:rFonts w:hAnsi="宋体" w:hint="eastAsia"/>
          <w:szCs w:val="21"/>
        </w:rPr>
        <w:t>式即可得出各点的弯曲正应力，并画出测量的正应力分布图。</w:t>
      </w:r>
    </w:p>
    <w:p w:rsidR="00AA3902" w:rsidRDefault="00AA3902" w:rsidP="005B003A">
      <w:pPr>
        <w:adjustRightInd w:val="0"/>
        <w:snapToGrid w:val="0"/>
        <w:spacing w:line="360" w:lineRule="auto"/>
        <w:rPr>
          <w:rFonts w:hAnsi="宋体"/>
          <w:szCs w:val="21"/>
        </w:rPr>
      </w:pPr>
      <w:r w:rsidRPr="007459C4">
        <w:rPr>
          <w:szCs w:val="21"/>
        </w:rPr>
        <w:t>7</w:t>
      </w:r>
      <w:r w:rsidRPr="007459C4">
        <w:rPr>
          <w:rFonts w:hAnsi="宋体" w:hint="eastAsia"/>
          <w:szCs w:val="21"/>
        </w:rPr>
        <w:t>、加载过程中，要注意检查各传力零件是否受到卡、别等。若受卡、别等，应卸载调整。</w:t>
      </w:r>
    </w:p>
    <w:p w:rsidR="00AA3902" w:rsidRPr="005B003A" w:rsidRDefault="00AA3902" w:rsidP="00B53195">
      <w:pPr>
        <w:widowControl/>
        <w:jc w:val="center"/>
        <w:rPr>
          <w:rFonts w:ascii="黑体" w:eastAsia="黑体" w:hAnsi="黑体"/>
          <w:sz w:val="30"/>
          <w:szCs w:val="30"/>
        </w:rPr>
      </w:pPr>
      <w:r>
        <w:rPr>
          <w:rFonts w:hAnsi="宋体"/>
          <w:szCs w:val="21"/>
        </w:rPr>
        <w:br w:type="page"/>
      </w:r>
      <w:bookmarkStart w:id="7" w:name="_Toc291423521"/>
      <w:bookmarkStart w:id="8" w:name="_Toc349749567"/>
      <w:r w:rsidRPr="005B003A">
        <w:rPr>
          <w:rFonts w:ascii="黑体" w:eastAsia="黑体" w:hAnsi="黑体" w:hint="eastAsia"/>
          <w:bCs/>
          <w:sz w:val="30"/>
          <w:szCs w:val="30"/>
        </w:rPr>
        <w:lastRenderedPageBreak/>
        <w:t>实验五</w:t>
      </w:r>
      <w:r w:rsidRPr="005B003A">
        <w:rPr>
          <w:rFonts w:ascii="黑体" w:eastAsia="黑体" w:hAnsi="黑体"/>
          <w:bCs/>
          <w:sz w:val="30"/>
          <w:szCs w:val="30"/>
        </w:rPr>
        <w:t xml:space="preserve">  </w:t>
      </w:r>
      <w:r w:rsidRPr="005B003A">
        <w:rPr>
          <w:rFonts w:ascii="黑体" w:eastAsia="黑体" w:hAnsi="黑体" w:hint="eastAsia"/>
          <w:bCs/>
          <w:sz w:val="30"/>
          <w:szCs w:val="30"/>
        </w:rPr>
        <w:t>梁的弯曲变形实验</w:t>
      </w:r>
      <w:bookmarkEnd w:id="7"/>
      <w:bookmarkEnd w:id="8"/>
    </w:p>
    <w:p w:rsidR="00AA3902" w:rsidRPr="005B003A" w:rsidRDefault="00AA3902" w:rsidP="005B003A">
      <w:pPr>
        <w:numPr>
          <w:ilvl w:val="0"/>
          <w:numId w:val="5"/>
        </w:numPr>
        <w:adjustRightInd w:val="0"/>
        <w:snapToGrid w:val="0"/>
        <w:spacing w:line="360" w:lineRule="auto"/>
        <w:rPr>
          <w:szCs w:val="21"/>
        </w:rPr>
      </w:pPr>
      <w:r w:rsidRPr="005B003A">
        <w:rPr>
          <w:rFonts w:hint="eastAsia"/>
          <w:b/>
          <w:szCs w:val="21"/>
        </w:rPr>
        <w:t>实验目的</w:t>
      </w:r>
    </w:p>
    <w:p w:rsidR="00AA3902" w:rsidRPr="005B003A" w:rsidRDefault="00AA3902" w:rsidP="005B003A">
      <w:pPr>
        <w:adjustRightInd w:val="0"/>
        <w:snapToGrid w:val="0"/>
        <w:spacing w:line="360" w:lineRule="auto"/>
        <w:rPr>
          <w:bCs/>
          <w:szCs w:val="21"/>
        </w:rPr>
      </w:pPr>
      <w:r w:rsidRPr="005B003A">
        <w:rPr>
          <w:rFonts w:hint="eastAsia"/>
          <w:bCs/>
          <w:szCs w:val="21"/>
        </w:rPr>
        <w:t>测量简支梁的最大挠度和铰支处的转角，验证挠度和转角计算公式。</w:t>
      </w:r>
    </w:p>
    <w:p w:rsidR="00AA3902" w:rsidRPr="005B003A" w:rsidRDefault="00AA3902" w:rsidP="005B003A">
      <w:pPr>
        <w:adjustRightInd w:val="0"/>
        <w:snapToGrid w:val="0"/>
        <w:spacing w:line="360" w:lineRule="auto"/>
        <w:rPr>
          <w:b/>
          <w:bCs/>
          <w:szCs w:val="21"/>
        </w:rPr>
      </w:pPr>
      <w:r w:rsidRPr="005B003A">
        <w:rPr>
          <w:rFonts w:hint="eastAsia"/>
          <w:b/>
          <w:bCs/>
          <w:szCs w:val="21"/>
        </w:rPr>
        <w:t>二、实验设备</w:t>
      </w:r>
    </w:p>
    <w:p w:rsidR="00AA3902" w:rsidRPr="005B003A" w:rsidRDefault="00AA3902" w:rsidP="005B003A">
      <w:pPr>
        <w:adjustRightInd w:val="0"/>
        <w:snapToGrid w:val="0"/>
        <w:spacing w:line="360" w:lineRule="auto"/>
        <w:rPr>
          <w:szCs w:val="21"/>
        </w:rPr>
      </w:pPr>
      <w:r w:rsidRPr="005B003A">
        <w:rPr>
          <w:rFonts w:hint="eastAsia"/>
          <w:szCs w:val="21"/>
        </w:rPr>
        <w:t>该试验台在材力实验教学中，配上百分表及表架，可测梁的挠度和转角。</w:t>
      </w:r>
    </w:p>
    <w:p w:rsidR="00AA3902" w:rsidRPr="005B003A" w:rsidRDefault="00780DA9" w:rsidP="005B003A">
      <w:pPr>
        <w:adjustRightInd w:val="0"/>
        <w:snapToGrid w:val="0"/>
        <w:spacing w:line="360" w:lineRule="auto"/>
        <w:rPr>
          <w:szCs w:val="21"/>
        </w:rPr>
      </w:pPr>
      <w:r>
        <w:rPr>
          <w:noProof/>
        </w:rPr>
        <w:pict>
          <v:shape id="图片 300" o:spid="_x0000_s1089" type="#_x0000_t75" alt="Image-16" style="position:absolute;left:0;text-align:left;margin-left:5.25pt;margin-top:.85pt;width:386.25pt;height:250.5pt;z-index:5;visibility:visible">
            <v:imagedata r:id="rId144" o:title="" croptop="1408f" cropbottom="5341f" cropright="2420f"/>
          </v:shape>
        </w:pict>
      </w: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rPr>
          <w:szCs w:val="21"/>
        </w:rPr>
      </w:pPr>
    </w:p>
    <w:p w:rsidR="00AA3902" w:rsidRPr="005B003A" w:rsidRDefault="00AA3902" w:rsidP="005B003A">
      <w:pPr>
        <w:adjustRightInd w:val="0"/>
        <w:snapToGrid w:val="0"/>
        <w:spacing w:line="360" w:lineRule="auto"/>
        <w:jc w:val="center"/>
        <w:rPr>
          <w:szCs w:val="21"/>
        </w:rPr>
      </w:pPr>
      <w:r w:rsidRPr="005B003A">
        <w:rPr>
          <w:rFonts w:hint="eastAsia"/>
          <w:szCs w:val="21"/>
        </w:rPr>
        <w:t>图</w:t>
      </w:r>
      <w:r w:rsidRPr="005B003A">
        <w:rPr>
          <w:szCs w:val="21"/>
        </w:rPr>
        <w:t xml:space="preserve">5-1  </w:t>
      </w:r>
      <w:r w:rsidRPr="005B003A">
        <w:rPr>
          <w:rFonts w:hint="eastAsia"/>
          <w:szCs w:val="21"/>
        </w:rPr>
        <w:t>弯曲变形试验台简图</w:t>
      </w:r>
    </w:p>
    <w:p w:rsidR="00AA3902" w:rsidRPr="005B003A" w:rsidRDefault="00AA3902" w:rsidP="005B003A">
      <w:pPr>
        <w:adjustRightInd w:val="0"/>
        <w:snapToGrid w:val="0"/>
        <w:spacing w:line="360" w:lineRule="auto"/>
        <w:rPr>
          <w:b/>
          <w:bCs/>
          <w:szCs w:val="21"/>
        </w:rPr>
      </w:pPr>
      <w:r w:rsidRPr="005B003A">
        <w:rPr>
          <w:rFonts w:hint="eastAsia"/>
          <w:b/>
          <w:bCs/>
          <w:szCs w:val="21"/>
        </w:rPr>
        <w:t>三、主要技术指标</w:t>
      </w:r>
    </w:p>
    <w:p w:rsidR="00AA3902" w:rsidRPr="005B003A" w:rsidRDefault="00AA3902" w:rsidP="005B003A">
      <w:pPr>
        <w:adjustRightInd w:val="0"/>
        <w:snapToGrid w:val="0"/>
        <w:spacing w:line="360" w:lineRule="auto"/>
        <w:rPr>
          <w:szCs w:val="21"/>
        </w:rPr>
      </w:pPr>
      <w:r w:rsidRPr="005B003A">
        <w:rPr>
          <w:szCs w:val="21"/>
        </w:rPr>
        <w:t>1</w:t>
      </w:r>
      <w:r w:rsidRPr="005B003A">
        <w:rPr>
          <w:rFonts w:hint="eastAsia"/>
          <w:szCs w:val="21"/>
        </w:rPr>
        <w:t>、梁材料：</w:t>
      </w:r>
      <w:r w:rsidRPr="005B003A">
        <w:rPr>
          <w:szCs w:val="21"/>
        </w:rPr>
        <w:t>16M</w:t>
      </w:r>
      <w:r w:rsidRPr="005B003A">
        <w:rPr>
          <w:szCs w:val="21"/>
          <w:vertAlign w:val="subscript"/>
        </w:rPr>
        <w:t>n</w:t>
      </w:r>
      <w:r w:rsidRPr="005B003A">
        <w:rPr>
          <w:rFonts w:hint="eastAsia"/>
          <w:szCs w:val="21"/>
        </w:rPr>
        <w:t>钢，弹性模量</w:t>
      </w:r>
      <w:r w:rsidRPr="005B003A">
        <w:rPr>
          <w:szCs w:val="21"/>
        </w:rPr>
        <w:t>E=210×10</w:t>
      </w:r>
      <w:r w:rsidRPr="005B003A">
        <w:rPr>
          <w:szCs w:val="21"/>
          <w:vertAlign w:val="superscript"/>
        </w:rPr>
        <w:t>9</w:t>
      </w:r>
      <w:r w:rsidRPr="005B003A">
        <w:rPr>
          <w:szCs w:val="21"/>
        </w:rPr>
        <w:t>Pa</w:t>
      </w:r>
      <w:r w:rsidRPr="005B003A">
        <w:rPr>
          <w:rFonts w:hint="eastAsia"/>
          <w:szCs w:val="21"/>
        </w:rPr>
        <w:t>，跨度：</w:t>
      </w:r>
      <w:r w:rsidRPr="005B003A">
        <w:rPr>
          <w:szCs w:val="21"/>
        </w:rPr>
        <w:object w:dxaOrig="139" w:dyaOrig="279">
          <v:shape id="_x0000_i1103" type="#_x0000_t75" style="width:6.75pt;height:14.25pt" o:ole="">
            <v:imagedata r:id="rId145" o:title=""/>
          </v:shape>
          <o:OLEObject Type="Embed" ProgID="Equation.3" ShapeID="_x0000_i1103" DrawAspect="Content" ObjectID="_1623998105" r:id="rId146"/>
        </w:object>
      </w:r>
      <w:r w:rsidRPr="005B003A">
        <w:rPr>
          <w:szCs w:val="21"/>
        </w:rPr>
        <w:t>= 600mm,</w:t>
      </w:r>
      <w:r w:rsidRPr="005B003A">
        <w:rPr>
          <w:rFonts w:hint="eastAsia"/>
          <w:szCs w:val="21"/>
        </w:rPr>
        <w:t>横截面尺寸：高度</w:t>
      </w:r>
      <w:r w:rsidRPr="005B003A">
        <w:rPr>
          <w:i/>
          <w:iCs/>
          <w:szCs w:val="21"/>
        </w:rPr>
        <w:t>h</w:t>
      </w:r>
      <w:r w:rsidRPr="005B003A">
        <w:rPr>
          <w:szCs w:val="21"/>
        </w:rPr>
        <w:t xml:space="preserve">= 28mm, </w:t>
      </w:r>
      <w:r w:rsidRPr="005B003A">
        <w:rPr>
          <w:rFonts w:hint="eastAsia"/>
          <w:szCs w:val="21"/>
        </w:rPr>
        <w:t>厚度</w:t>
      </w:r>
      <w:r w:rsidRPr="005B003A">
        <w:rPr>
          <w:i/>
          <w:iCs/>
          <w:szCs w:val="21"/>
        </w:rPr>
        <w:t>b</w:t>
      </w:r>
      <w:r w:rsidRPr="005B003A">
        <w:rPr>
          <w:szCs w:val="21"/>
        </w:rPr>
        <w:t xml:space="preserve">= 10mm </w:t>
      </w:r>
      <w:r w:rsidRPr="005B003A">
        <w:rPr>
          <w:rFonts w:hint="eastAsia"/>
          <w:szCs w:val="21"/>
        </w:rPr>
        <w:t>。</w:t>
      </w:r>
    </w:p>
    <w:p w:rsidR="00AA3902" w:rsidRPr="005B003A" w:rsidRDefault="00AA3902" w:rsidP="005B003A">
      <w:pPr>
        <w:adjustRightInd w:val="0"/>
        <w:snapToGrid w:val="0"/>
        <w:spacing w:line="360" w:lineRule="auto"/>
        <w:rPr>
          <w:szCs w:val="21"/>
        </w:rPr>
      </w:pPr>
      <w:r w:rsidRPr="005B003A">
        <w:rPr>
          <w:szCs w:val="21"/>
        </w:rPr>
        <w:t>2</w:t>
      </w:r>
      <w:r w:rsidRPr="005B003A">
        <w:rPr>
          <w:rFonts w:hint="eastAsia"/>
          <w:szCs w:val="21"/>
        </w:rPr>
        <w:t>、载荷增量：Δ</w:t>
      </w:r>
      <w:r w:rsidRPr="005B003A">
        <w:rPr>
          <w:i/>
          <w:iCs/>
          <w:szCs w:val="21"/>
        </w:rPr>
        <w:t>F</w:t>
      </w:r>
      <w:r w:rsidRPr="005B003A">
        <w:rPr>
          <w:szCs w:val="21"/>
        </w:rPr>
        <w:t xml:space="preserve">= 200N </w:t>
      </w:r>
      <w:r w:rsidRPr="005B003A">
        <w:rPr>
          <w:rFonts w:hint="eastAsia"/>
          <w:szCs w:val="21"/>
        </w:rPr>
        <w:t>（砝码四级加载，每个砝码重</w:t>
      </w:r>
      <w:r w:rsidRPr="005B003A">
        <w:rPr>
          <w:szCs w:val="21"/>
        </w:rPr>
        <w:t>10N</w:t>
      </w:r>
      <w:r w:rsidRPr="005B003A">
        <w:rPr>
          <w:rFonts w:hint="eastAsia"/>
          <w:szCs w:val="21"/>
        </w:rPr>
        <w:t>，采用</w:t>
      </w:r>
      <w:r w:rsidRPr="005B003A">
        <w:rPr>
          <w:szCs w:val="21"/>
        </w:rPr>
        <w:t>1</w:t>
      </w:r>
      <w:r w:rsidRPr="005B003A">
        <w:rPr>
          <w:rFonts w:hint="eastAsia"/>
          <w:szCs w:val="21"/>
        </w:rPr>
        <w:t>：</w:t>
      </w:r>
      <w:r w:rsidRPr="005B003A">
        <w:rPr>
          <w:szCs w:val="21"/>
        </w:rPr>
        <w:t>20</w:t>
      </w:r>
      <w:r w:rsidRPr="005B003A">
        <w:rPr>
          <w:rFonts w:hint="eastAsia"/>
          <w:szCs w:val="21"/>
        </w:rPr>
        <w:t>杠杆比放大）；砝码托作为初载荷，</w:t>
      </w:r>
      <w:r w:rsidRPr="005B003A">
        <w:rPr>
          <w:i/>
          <w:iCs/>
          <w:szCs w:val="21"/>
        </w:rPr>
        <w:t>F</w:t>
      </w:r>
      <w:r w:rsidRPr="005B003A">
        <w:rPr>
          <w:szCs w:val="21"/>
          <w:vertAlign w:val="subscript"/>
        </w:rPr>
        <w:t>0</w:t>
      </w:r>
      <w:r w:rsidRPr="005B003A">
        <w:rPr>
          <w:szCs w:val="21"/>
        </w:rPr>
        <w:t xml:space="preserve"> = 26N </w:t>
      </w:r>
      <w:r w:rsidRPr="005B003A">
        <w:rPr>
          <w:rFonts w:hint="eastAsia"/>
          <w:szCs w:val="21"/>
        </w:rPr>
        <w:t>。</w:t>
      </w:r>
    </w:p>
    <w:p w:rsidR="00AA3902" w:rsidRPr="005B003A" w:rsidRDefault="00AA3902" w:rsidP="005B003A">
      <w:pPr>
        <w:adjustRightInd w:val="0"/>
        <w:snapToGrid w:val="0"/>
        <w:spacing w:line="360" w:lineRule="auto"/>
        <w:rPr>
          <w:szCs w:val="21"/>
        </w:rPr>
      </w:pPr>
      <w:r w:rsidRPr="005B003A">
        <w:rPr>
          <w:szCs w:val="21"/>
        </w:rPr>
        <w:t>3</w:t>
      </w:r>
      <w:r w:rsidRPr="005B003A">
        <w:rPr>
          <w:rFonts w:hint="eastAsia"/>
          <w:szCs w:val="21"/>
        </w:rPr>
        <w:t>、测变形百分表：放大倍数</w:t>
      </w:r>
      <w:r w:rsidRPr="005B003A">
        <w:rPr>
          <w:i/>
          <w:szCs w:val="21"/>
        </w:rPr>
        <w:t>K</w:t>
      </w:r>
      <w:r w:rsidRPr="005B003A">
        <w:rPr>
          <w:szCs w:val="21"/>
        </w:rPr>
        <w:t>=100</w:t>
      </w:r>
      <w:r w:rsidRPr="005B003A">
        <w:rPr>
          <w:rFonts w:hint="eastAsia"/>
          <w:szCs w:val="21"/>
        </w:rPr>
        <w:t>格</w:t>
      </w:r>
      <w:r w:rsidRPr="005B003A">
        <w:rPr>
          <w:szCs w:val="21"/>
        </w:rPr>
        <w:t xml:space="preserve">/mm </w:t>
      </w:r>
      <w:r w:rsidRPr="005B003A">
        <w:rPr>
          <w:rFonts w:hint="eastAsia"/>
          <w:szCs w:val="21"/>
        </w:rPr>
        <w:t>。</w:t>
      </w:r>
    </w:p>
    <w:p w:rsidR="00AA3902" w:rsidRPr="005B003A" w:rsidRDefault="00AA3902" w:rsidP="005B003A">
      <w:pPr>
        <w:adjustRightInd w:val="0"/>
        <w:snapToGrid w:val="0"/>
        <w:spacing w:line="360" w:lineRule="auto"/>
        <w:textAlignment w:val="center"/>
        <w:rPr>
          <w:szCs w:val="21"/>
        </w:rPr>
      </w:pPr>
      <w:r w:rsidRPr="005B003A">
        <w:rPr>
          <w:szCs w:val="21"/>
        </w:rPr>
        <w:t>4</w:t>
      </w:r>
      <w:r w:rsidRPr="005B003A">
        <w:rPr>
          <w:rFonts w:hint="eastAsia"/>
          <w:szCs w:val="21"/>
        </w:rPr>
        <w:t>、测角杆计算长度</w:t>
      </w:r>
      <w:r w:rsidRPr="005B003A">
        <w:rPr>
          <w:szCs w:val="21"/>
        </w:rPr>
        <w:object w:dxaOrig="200" w:dyaOrig="340">
          <v:shape id="_x0000_i1104" type="#_x0000_t75" style="width:9.75pt;height:17.25pt" o:ole="">
            <v:imagedata r:id="rId147" o:title=""/>
          </v:shape>
          <o:OLEObject Type="Embed" ProgID="Equation.3" ShapeID="_x0000_i1104" DrawAspect="Content" ObjectID="_1623998106" r:id="rId148"/>
        </w:object>
      </w:r>
      <w:r w:rsidRPr="005B003A">
        <w:rPr>
          <w:szCs w:val="21"/>
        </w:rPr>
        <w:t>=80mm</w:t>
      </w:r>
      <w:r w:rsidRPr="005B003A">
        <w:rPr>
          <w:rFonts w:hint="eastAsia"/>
          <w:szCs w:val="21"/>
        </w:rPr>
        <w:t>。</w:t>
      </w:r>
    </w:p>
    <w:p w:rsidR="00AA3902" w:rsidRPr="005B003A" w:rsidRDefault="00AA3902" w:rsidP="005B003A">
      <w:pPr>
        <w:adjustRightInd w:val="0"/>
        <w:snapToGrid w:val="0"/>
        <w:spacing w:line="360" w:lineRule="auto"/>
        <w:rPr>
          <w:szCs w:val="21"/>
        </w:rPr>
      </w:pPr>
      <w:r w:rsidRPr="005B003A">
        <w:rPr>
          <w:szCs w:val="21"/>
        </w:rPr>
        <w:t>5</w:t>
      </w:r>
      <w:r w:rsidRPr="005B003A">
        <w:rPr>
          <w:rFonts w:hint="eastAsia"/>
          <w:szCs w:val="21"/>
        </w:rPr>
        <w:t>、重量（不包括砝码）：</w:t>
      </w:r>
      <w:r w:rsidRPr="005B003A">
        <w:rPr>
          <w:szCs w:val="21"/>
        </w:rPr>
        <w:t xml:space="preserve">13 kg </w:t>
      </w:r>
      <w:r w:rsidRPr="005B003A">
        <w:rPr>
          <w:rFonts w:hint="eastAsia"/>
          <w:szCs w:val="21"/>
        </w:rPr>
        <w:t>。</w:t>
      </w:r>
    </w:p>
    <w:p w:rsidR="00AA3902" w:rsidRPr="005B003A" w:rsidRDefault="00CE1529" w:rsidP="005B003A">
      <w:pPr>
        <w:adjustRightInd w:val="0"/>
        <w:snapToGrid w:val="0"/>
        <w:spacing w:line="360" w:lineRule="auto"/>
        <w:jc w:val="center"/>
        <w:rPr>
          <w:szCs w:val="21"/>
        </w:rPr>
      </w:pPr>
      <w:r>
        <w:rPr>
          <w:noProof/>
          <w:szCs w:val="21"/>
        </w:rPr>
        <w:pict>
          <v:shape id="图片 2947" o:spid="_x0000_i1105" type="#_x0000_t75" alt="无标题" style="width:381.75pt;height:97.5pt;visibility:visible">
            <v:imagedata r:id="rId149" o:title="" croptop="1483f" cropbottom="12705f" cropleft="1786f"/>
          </v:shape>
        </w:pict>
      </w:r>
    </w:p>
    <w:p w:rsidR="00AA3902" w:rsidRPr="005B003A" w:rsidRDefault="00AA3902" w:rsidP="005B003A">
      <w:pPr>
        <w:adjustRightInd w:val="0"/>
        <w:snapToGrid w:val="0"/>
        <w:spacing w:line="360" w:lineRule="auto"/>
        <w:jc w:val="center"/>
        <w:rPr>
          <w:szCs w:val="21"/>
        </w:rPr>
      </w:pPr>
      <w:r w:rsidRPr="005B003A">
        <w:rPr>
          <w:rFonts w:hint="eastAsia"/>
          <w:szCs w:val="21"/>
        </w:rPr>
        <w:t>图</w:t>
      </w:r>
      <w:r w:rsidRPr="005B003A">
        <w:rPr>
          <w:szCs w:val="21"/>
        </w:rPr>
        <w:t xml:space="preserve">5-2  </w:t>
      </w:r>
      <w:r w:rsidRPr="005B003A">
        <w:rPr>
          <w:rFonts w:hint="eastAsia"/>
          <w:szCs w:val="21"/>
        </w:rPr>
        <w:t>梁受力、变形示意图</w:t>
      </w:r>
    </w:p>
    <w:p w:rsidR="00AA3902" w:rsidRPr="005B003A" w:rsidRDefault="00AA3902" w:rsidP="005B003A">
      <w:pPr>
        <w:adjustRightInd w:val="0"/>
        <w:snapToGrid w:val="0"/>
        <w:spacing w:line="360" w:lineRule="auto"/>
        <w:rPr>
          <w:szCs w:val="21"/>
        </w:rPr>
      </w:pPr>
      <w:r w:rsidRPr="005B003A">
        <w:rPr>
          <w:szCs w:val="21"/>
        </w:rPr>
        <w:t>6</w:t>
      </w:r>
      <w:r w:rsidRPr="005B003A">
        <w:rPr>
          <w:rFonts w:hint="eastAsia"/>
          <w:szCs w:val="21"/>
        </w:rPr>
        <w:t>．外形尺寸：长</w:t>
      </w:r>
      <w:r w:rsidRPr="005B003A">
        <w:rPr>
          <w:szCs w:val="21"/>
        </w:rPr>
        <w:t>×</w:t>
      </w:r>
      <w:r w:rsidRPr="005B003A">
        <w:rPr>
          <w:rFonts w:hint="eastAsia"/>
          <w:szCs w:val="21"/>
        </w:rPr>
        <w:t>宽</w:t>
      </w:r>
      <w:r w:rsidRPr="005B003A">
        <w:rPr>
          <w:szCs w:val="21"/>
        </w:rPr>
        <w:t>×</w:t>
      </w:r>
      <w:r w:rsidRPr="005B003A">
        <w:rPr>
          <w:rFonts w:hint="eastAsia"/>
          <w:szCs w:val="21"/>
        </w:rPr>
        <w:t>高</w:t>
      </w:r>
      <w:r w:rsidRPr="005B003A">
        <w:rPr>
          <w:szCs w:val="21"/>
        </w:rPr>
        <w:t>= 945×200×490 mm</w:t>
      </w:r>
      <w:r w:rsidRPr="005B003A">
        <w:rPr>
          <w:szCs w:val="21"/>
          <w:vertAlign w:val="superscript"/>
        </w:rPr>
        <w:t>3</w:t>
      </w:r>
      <w:r w:rsidRPr="005B003A">
        <w:rPr>
          <w:szCs w:val="21"/>
        </w:rPr>
        <w:t xml:space="preserve"> </w:t>
      </w:r>
      <w:r w:rsidRPr="005B003A">
        <w:rPr>
          <w:rFonts w:hint="eastAsia"/>
          <w:szCs w:val="21"/>
        </w:rPr>
        <w:t>。</w:t>
      </w:r>
    </w:p>
    <w:p w:rsidR="00AA3902" w:rsidRPr="005B003A" w:rsidRDefault="00AA3902" w:rsidP="005B003A">
      <w:pPr>
        <w:adjustRightInd w:val="0"/>
        <w:snapToGrid w:val="0"/>
        <w:spacing w:line="360" w:lineRule="auto"/>
        <w:rPr>
          <w:b/>
          <w:bCs/>
          <w:szCs w:val="21"/>
        </w:rPr>
      </w:pPr>
      <w:r w:rsidRPr="005B003A">
        <w:rPr>
          <w:rFonts w:hint="eastAsia"/>
          <w:b/>
          <w:bCs/>
          <w:szCs w:val="21"/>
        </w:rPr>
        <w:lastRenderedPageBreak/>
        <w:t>四、实验原理</w:t>
      </w:r>
    </w:p>
    <w:p w:rsidR="00AA3902" w:rsidRPr="005B003A" w:rsidRDefault="00AA3902" w:rsidP="005B003A">
      <w:pPr>
        <w:adjustRightInd w:val="0"/>
        <w:snapToGrid w:val="0"/>
        <w:spacing w:line="360" w:lineRule="auto"/>
        <w:textAlignment w:val="center"/>
        <w:rPr>
          <w:szCs w:val="21"/>
        </w:rPr>
      </w:pPr>
      <w:r w:rsidRPr="005B003A">
        <w:rPr>
          <w:szCs w:val="21"/>
        </w:rPr>
        <w:t>1</w:t>
      </w:r>
      <w:r w:rsidRPr="005B003A">
        <w:rPr>
          <w:rFonts w:hint="eastAsia"/>
          <w:szCs w:val="21"/>
        </w:rPr>
        <w:t>．理论值</w:t>
      </w:r>
    </w:p>
    <w:p w:rsidR="00AA3902" w:rsidRPr="005B003A" w:rsidRDefault="00AA3902" w:rsidP="00CC3C3B">
      <w:pPr>
        <w:adjustRightInd w:val="0"/>
        <w:snapToGrid w:val="0"/>
        <w:spacing w:line="360" w:lineRule="auto"/>
        <w:ind w:firstLineChars="200" w:firstLine="420"/>
        <w:textAlignment w:val="center"/>
        <w:rPr>
          <w:szCs w:val="21"/>
        </w:rPr>
      </w:pPr>
      <w:r w:rsidRPr="005B003A">
        <w:rPr>
          <w:rFonts w:hint="eastAsia"/>
          <w:szCs w:val="21"/>
        </w:rPr>
        <w:t>如图</w:t>
      </w:r>
      <w:r w:rsidRPr="005B003A">
        <w:rPr>
          <w:szCs w:val="21"/>
        </w:rPr>
        <w:t>5-2</w:t>
      </w:r>
      <w:r w:rsidRPr="005B003A">
        <w:rPr>
          <w:rFonts w:hint="eastAsia"/>
          <w:szCs w:val="21"/>
        </w:rPr>
        <w:t>，跨度为</w:t>
      </w:r>
      <w:r w:rsidRPr="005B003A">
        <w:rPr>
          <w:szCs w:val="21"/>
        </w:rPr>
        <w:object w:dxaOrig="139" w:dyaOrig="279">
          <v:shape id="_x0000_i1106" type="#_x0000_t75" style="width:6.75pt;height:14.25pt" o:ole="">
            <v:imagedata r:id="rId145" o:title=""/>
          </v:shape>
          <o:OLEObject Type="Embed" ProgID="Equation.3" ShapeID="_x0000_i1106" DrawAspect="Content" ObjectID="_1623998107" r:id="rId150"/>
        </w:object>
      </w:r>
      <w:r w:rsidRPr="005B003A">
        <w:rPr>
          <w:rFonts w:hint="eastAsia"/>
          <w:szCs w:val="21"/>
        </w:rPr>
        <w:t>的简支梁中点受集中载荷</w:t>
      </w:r>
      <w:r w:rsidRPr="005B003A">
        <w:rPr>
          <w:i/>
          <w:szCs w:val="21"/>
        </w:rPr>
        <w:t>F</w:t>
      </w:r>
      <w:r w:rsidRPr="005B003A">
        <w:rPr>
          <w:rFonts w:hint="eastAsia"/>
          <w:szCs w:val="21"/>
        </w:rPr>
        <w:t>作用时，其作用力所在截面</w:t>
      </w:r>
      <w:r w:rsidRPr="005B003A">
        <w:rPr>
          <w:i/>
          <w:szCs w:val="21"/>
        </w:rPr>
        <w:t>C</w:t>
      </w:r>
      <w:r w:rsidRPr="005B003A">
        <w:rPr>
          <w:rFonts w:hint="eastAsia"/>
          <w:szCs w:val="21"/>
        </w:rPr>
        <w:t>的挠度及支点</w:t>
      </w:r>
      <w:r w:rsidRPr="005B003A">
        <w:rPr>
          <w:i/>
          <w:szCs w:val="21"/>
        </w:rPr>
        <w:t>A</w:t>
      </w:r>
      <w:r w:rsidRPr="005B003A">
        <w:rPr>
          <w:rFonts w:hint="eastAsia"/>
          <w:szCs w:val="21"/>
        </w:rPr>
        <w:t>所在截面的转角分别为：</w:t>
      </w:r>
    </w:p>
    <w:p w:rsidR="00AA3902" w:rsidRPr="005B003A" w:rsidRDefault="00780DA9" w:rsidP="005B003A">
      <w:pPr>
        <w:adjustRightInd w:val="0"/>
        <w:snapToGrid w:val="0"/>
        <w:spacing w:line="360" w:lineRule="auto"/>
        <w:textAlignment w:val="center"/>
        <w:rPr>
          <w:szCs w:val="21"/>
        </w:rPr>
      </w:pPr>
      <w:r>
        <w:rPr>
          <w:noProof/>
        </w:rPr>
        <w:pict>
          <v:shape id="_x0000_s1090" type="#_x0000_t75" style="position:absolute;left:0;text-align:left;margin-left:140.4pt;margin-top:3.15pt;width:54.6pt;height:31.25pt;z-index:6">
            <v:imagedata r:id="rId151" o:title=""/>
          </v:shape>
          <o:OLEObject Type="Embed" ProgID="Equation.3" ShapeID="_x0000_s1090" DrawAspect="Content" ObjectID="_1623998143" r:id="rId152"/>
        </w:pict>
      </w:r>
    </w:p>
    <w:p w:rsidR="00AA3902" w:rsidRPr="005B003A" w:rsidRDefault="00AA3902" w:rsidP="005B003A">
      <w:pPr>
        <w:adjustRightInd w:val="0"/>
        <w:snapToGrid w:val="0"/>
        <w:spacing w:line="360" w:lineRule="auto"/>
        <w:textAlignment w:val="center"/>
        <w:rPr>
          <w:szCs w:val="21"/>
        </w:rPr>
      </w:pPr>
      <w:r w:rsidRPr="005B003A">
        <w:rPr>
          <w:szCs w:val="21"/>
        </w:rPr>
        <w:t xml:space="preserve">                                         </w:t>
      </w:r>
      <w:r>
        <w:rPr>
          <w:szCs w:val="21"/>
        </w:rPr>
        <w:t xml:space="preserve">       </w:t>
      </w:r>
      <w:r w:rsidRPr="005B003A">
        <w:rPr>
          <w:szCs w:val="21"/>
        </w:rPr>
        <w:t xml:space="preserve">                        </w:t>
      </w:r>
      <w:r w:rsidRPr="005B003A">
        <w:rPr>
          <w:rFonts w:hint="eastAsia"/>
          <w:szCs w:val="21"/>
        </w:rPr>
        <w:t>（</w:t>
      </w:r>
      <w:r w:rsidRPr="005B003A">
        <w:rPr>
          <w:szCs w:val="21"/>
        </w:rPr>
        <w:t>5-1</w:t>
      </w:r>
      <w:r w:rsidRPr="005B003A">
        <w:rPr>
          <w:rFonts w:hint="eastAsia"/>
          <w:szCs w:val="21"/>
        </w:rPr>
        <w:t>）</w:t>
      </w:r>
    </w:p>
    <w:p w:rsidR="00AA3902" w:rsidRPr="005B003A" w:rsidRDefault="00780DA9" w:rsidP="005B003A">
      <w:pPr>
        <w:adjustRightInd w:val="0"/>
        <w:snapToGrid w:val="0"/>
        <w:spacing w:line="360" w:lineRule="auto"/>
        <w:textAlignment w:val="center"/>
        <w:rPr>
          <w:szCs w:val="21"/>
        </w:rPr>
      </w:pPr>
      <w:r>
        <w:rPr>
          <w:noProof/>
        </w:rPr>
        <w:pict>
          <v:shape id="_x0000_s1091" type="#_x0000_t75" style="position:absolute;left:0;text-align:left;margin-left:144.15pt;margin-top:2.65pt;width:50.85pt;height:29.95pt;z-index:7">
            <v:imagedata r:id="rId153" o:title=""/>
          </v:shape>
          <o:OLEObject Type="Embed" ProgID="Equation.3" ShapeID="_x0000_s1091" DrawAspect="Content" ObjectID="_1623998144" r:id="rId154"/>
        </w:pict>
      </w:r>
    </w:p>
    <w:p w:rsidR="00AA3902" w:rsidRPr="005B003A" w:rsidRDefault="00AA3902" w:rsidP="005B003A">
      <w:pPr>
        <w:adjustRightInd w:val="0"/>
        <w:snapToGrid w:val="0"/>
        <w:spacing w:line="360" w:lineRule="auto"/>
        <w:textAlignment w:val="center"/>
        <w:rPr>
          <w:szCs w:val="21"/>
        </w:rPr>
      </w:pPr>
      <w:r w:rsidRPr="005B003A">
        <w:rPr>
          <w:szCs w:val="21"/>
        </w:rPr>
        <w:t xml:space="preserve">                                                                        </w:t>
      </w:r>
      <w:r w:rsidRPr="005B003A">
        <w:rPr>
          <w:rFonts w:hint="eastAsia"/>
          <w:szCs w:val="21"/>
        </w:rPr>
        <w:t>（</w:t>
      </w:r>
      <w:r w:rsidRPr="005B003A">
        <w:rPr>
          <w:szCs w:val="21"/>
        </w:rPr>
        <w:t>5-2</w:t>
      </w:r>
      <w:r w:rsidRPr="005B003A">
        <w:rPr>
          <w:rFonts w:hint="eastAsia"/>
          <w:szCs w:val="21"/>
        </w:rPr>
        <w:t>）</w:t>
      </w:r>
    </w:p>
    <w:p w:rsidR="00AA3902" w:rsidRPr="005B003A" w:rsidRDefault="00AA3902" w:rsidP="005B003A">
      <w:pPr>
        <w:adjustRightInd w:val="0"/>
        <w:snapToGrid w:val="0"/>
        <w:spacing w:line="360" w:lineRule="auto"/>
        <w:textAlignment w:val="center"/>
        <w:rPr>
          <w:szCs w:val="21"/>
        </w:rPr>
      </w:pPr>
      <w:r w:rsidRPr="005B003A">
        <w:rPr>
          <w:rFonts w:hint="eastAsia"/>
          <w:szCs w:val="21"/>
        </w:rPr>
        <w:t>式中，</w:t>
      </w:r>
      <w:r w:rsidRPr="005B003A">
        <w:rPr>
          <w:i/>
          <w:szCs w:val="21"/>
        </w:rPr>
        <w:t>E</w:t>
      </w:r>
      <w:r w:rsidRPr="005B003A">
        <w:rPr>
          <w:rFonts w:hint="eastAsia"/>
          <w:szCs w:val="21"/>
        </w:rPr>
        <w:t>为材料的弹性模量，</w:t>
      </w:r>
      <w:r w:rsidRPr="005B003A">
        <w:rPr>
          <w:i/>
          <w:szCs w:val="21"/>
        </w:rPr>
        <w:t>I</w:t>
      </w:r>
      <w:r w:rsidRPr="005B003A">
        <w:rPr>
          <w:szCs w:val="21"/>
          <w:vertAlign w:val="subscript"/>
        </w:rPr>
        <w:t>z</w:t>
      </w:r>
      <w:r w:rsidRPr="005B003A">
        <w:rPr>
          <w:rFonts w:hint="eastAsia"/>
          <w:szCs w:val="21"/>
        </w:rPr>
        <w:t>为梁横截面对中性轴的惯性矩，</w:t>
      </w:r>
    </w:p>
    <w:p w:rsidR="00AA3902" w:rsidRPr="005B003A" w:rsidRDefault="00AA3902" w:rsidP="00CC3C3B">
      <w:pPr>
        <w:adjustRightInd w:val="0"/>
        <w:snapToGrid w:val="0"/>
        <w:spacing w:line="360" w:lineRule="auto"/>
        <w:ind w:firstLineChars="1300" w:firstLine="2730"/>
        <w:textAlignment w:val="center"/>
        <w:rPr>
          <w:szCs w:val="21"/>
        </w:rPr>
      </w:pPr>
      <w:r w:rsidRPr="005B003A">
        <w:rPr>
          <w:szCs w:val="21"/>
        </w:rPr>
        <w:object w:dxaOrig="920" w:dyaOrig="660">
          <v:shape id="_x0000_i1107" type="#_x0000_t75" style="width:48pt;height:33pt" o:ole="" o:allowoverlap="f">
            <v:imagedata r:id="rId155" o:title=""/>
          </v:shape>
          <o:OLEObject Type="Embed" ProgID="Equation.3" ShapeID="_x0000_i1107" DrawAspect="Content" ObjectID="_1623998108" r:id="rId156"/>
        </w:object>
      </w:r>
      <w:r w:rsidRPr="005B003A">
        <w:rPr>
          <w:szCs w:val="21"/>
        </w:rPr>
        <w:t xml:space="preserve">                                     </w:t>
      </w:r>
      <w:r w:rsidRPr="005B003A">
        <w:rPr>
          <w:rFonts w:hint="eastAsia"/>
          <w:szCs w:val="21"/>
        </w:rPr>
        <w:t>（</w:t>
      </w:r>
      <w:r w:rsidRPr="005B003A">
        <w:rPr>
          <w:szCs w:val="21"/>
        </w:rPr>
        <w:t>5-3</w:t>
      </w:r>
      <w:r w:rsidRPr="005B003A">
        <w:rPr>
          <w:rFonts w:hint="eastAsia"/>
          <w:szCs w:val="21"/>
        </w:rPr>
        <w:t>）</w:t>
      </w:r>
    </w:p>
    <w:p w:rsidR="00AA3902" w:rsidRPr="005B003A" w:rsidRDefault="00AA3902" w:rsidP="005B003A">
      <w:pPr>
        <w:adjustRightInd w:val="0"/>
        <w:snapToGrid w:val="0"/>
        <w:spacing w:line="360" w:lineRule="auto"/>
        <w:textAlignment w:val="center"/>
        <w:rPr>
          <w:szCs w:val="21"/>
        </w:rPr>
      </w:pPr>
      <w:r w:rsidRPr="005B003A">
        <w:rPr>
          <w:rFonts w:hint="eastAsia"/>
          <w:szCs w:val="21"/>
        </w:rPr>
        <w:t>通过上面二式可以计算出</w:t>
      </w:r>
      <w:r w:rsidRPr="005B003A">
        <w:rPr>
          <w:i/>
          <w:szCs w:val="21"/>
        </w:rPr>
        <w:object w:dxaOrig="300" w:dyaOrig="360">
          <v:shape id="_x0000_i1108" type="#_x0000_t75" style="width:15pt;height:18pt" o:ole="">
            <v:imagedata r:id="rId157" o:title=""/>
          </v:shape>
          <o:OLEObject Type="Embed" ProgID="Equation.3" ShapeID="_x0000_i1108" DrawAspect="Content" ObjectID="_1623998109" r:id="rId158"/>
        </w:object>
      </w:r>
      <w:r w:rsidRPr="005B003A">
        <w:rPr>
          <w:rFonts w:hint="eastAsia"/>
          <w:szCs w:val="21"/>
        </w:rPr>
        <w:t>、</w:t>
      </w:r>
      <w:r w:rsidRPr="005B003A">
        <w:rPr>
          <w:rFonts w:hint="eastAsia"/>
          <w:i/>
          <w:szCs w:val="21"/>
        </w:rPr>
        <w:t>θ</w:t>
      </w:r>
      <w:r w:rsidRPr="005B003A">
        <w:rPr>
          <w:szCs w:val="21"/>
          <w:vertAlign w:val="subscript"/>
        </w:rPr>
        <w:t>A</w:t>
      </w:r>
      <w:r w:rsidRPr="005B003A">
        <w:rPr>
          <w:rFonts w:hint="eastAsia"/>
          <w:szCs w:val="21"/>
        </w:rPr>
        <w:t>的理论值。</w:t>
      </w:r>
    </w:p>
    <w:p w:rsidR="00AA3902" w:rsidRPr="005B003A" w:rsidRDefault="00AA3902" w:rsidP="005B003A">
      <w:pPr>
        <w:adjustRightInd w:val="0"/>
        <w:snapToGrid w:val="0"/>
        <w:spacing w:line="360" w:lineRule="auto"/>
        <w:textAlignment w:val="center"/>
        <w:rPr>
          <w:szCs w:val="21"/>
        </w:rPr>
      </w:pPr>
      <w:r w:rsidRPr="005B003A">
        <w:rPr>
          <w:szCs w:val="21"/>
        </w:rPr>
        <w:t>2</w:t>
      </w:r>
      <w:r w:rsidRPr="005B003A">
        <w:rPr>
          <w:rFonts w:hint="eastAsia"/>
          <w:szCs w:val="21"/>
        </w:rPr>
        <w:t>．实验值</w:t>
      </w:r>
    </w:p>
    <w:p w:rsidR="00AA3902" w:rsidRPr="005B003A" w:rsidRDefault="00AA3902" w:rsidP="00ED7DD2">
      <w:pPr>
        <w:adjustRightInd w:val="0"/>
        <w:snapToGrid w:val="0"/>
        <w:spacing w:line="360" w:lineRule="auto"/>
        <w:textAlignment w:val="center"/>
        <w:rPr>
          <w:szCs w:val="21"/>
        </w:rPr>
      </w:pPr>
      <w:r w:rsidRPr="005B003A">
        <w:rPr>
          <w:i/>
          <w:szCs w:val="21"/>
        </w:rPr>
        <w:t>C</w:t>
      </w:r>
      <w:r w:rsidRPr="005B003A">
        <w:rPr>
          <w:rFonts w:hint="eastAsia"/>
          <w:szCs w:val="21"/>
        </w:rPr>
        <w:t>截面挠度的测量和计算</w:t>
      </w:r>
    </w:p>
    <w:p w:rsidR="00AA3902" w:rsidRPr="005B003A" w:rsidRDefault="00AA3902" w:rsidP="00CC3C3B">
      <w:pPr>
        <w:adjustRightInd w:val="0"/>
        <w:snapToGrid w:val="0"/>
        <w:spacing w:line="360" w:lineRule="auto"/>
        <w:ind w:firstLineChars="200" w:firstLine="420"/>
        <w:textAlignment w:val="center"/>
        <w:rPr>
          <w:szCs w:val="21"/>
        </w:rPr>
      </w:pPr>
      <w:r w:rsidRPr="005B003A">
        <w:rPr>
          <w:rFonts w:hint="eastAsia"/>
          <w:szCs w:val="21"/>
        </w:rPr>
        <w:t>如图</w:t>
      </w:r>
      <w:r w:rsidRPr="005B003A">
        <w:rPr>
          <w:szCs w:val="21"/>
        </w:rPr>
        <w:t>5-1</w:t>
      </w:r>
      <w:r w:rsidRPr="005B003A">
        <w:rPr>
          <w:rFonts w:hint="eastAsia"/>
          <w:szCs w:val="21"/>
        </w:rPr>
        <w:t>，固定在试验台底座中部的表架</w:t>
      </w:r>
      <w:r w:rsidRPr="005B003A">
        <w:rPr>
          <w:szCs w:val="21"/>
        </w:rPr>
        <w:t>1</w:t>
      </w:r>
      <w:r w:rsidRPr="005B003A">
        <w:rPr>
          <w:rFonts w:hint="eastAsia"/>
          <w:szCs w:val="21"/>
        </w:rPr>
        <w:t>上装有测量挠度的百分表，其触头接触在固定于吊杆上端的触块的上平面。当杠杆传递过来的力通过吊杆、吊叉加在梁中点</w:t>
      </w:r>
      <w:r w:rsidRPr="005B003A">
        <w:rPr>
          <w:i/>
          <w:szCs w:val="21"/>
        </w:rPr>
        <w:t>C</w:t>
      </w:r>
      <w:r w:rsidRPr="005B003A">
        <w:rPr>
          <w:rFonts w:hint="eastAsia"/>
          <w:szCs w:val="21"/>
        </w:rPr>
        <w:t>时，梁中点</w:t>
      </w:r>
      <w:r w:rsidRPr="005B003A">
        <w:rPr>
          <w:i/>
          <w:szCs w:val="21"/>
        </w:rPr>
        <w:t>C</w:t>
      </w:r>
      <w:r w:rsidRPr="005B003A">
        <w:rPr>
          <w:rFonts w:hint="eastAsia"/>
          <w:szCs w:val="21"/>
        </w:rPr>
        <w:t>就要产生挠度</w:t>
      </w:r>
      <w:r w:rsidRPr="005B003A">
        <w:rPr>
          <w:i/>
          <w:szCs w:val="21"/>
        </w:rPr>
        <w:object w:dxaOrig="300" w:dyaOrig="360">
          <v:shape id="_x0000_i1109" type="#_x0000_t75" style="width:15pt;height:18pt" o:ole="">
            <v:imagedata r:id="rId159" o:title=""/>
          </v:shape>
          <o:OLEObject Type="Embed" ProgID="Equation.3" ShapeID="_x0000_i1109" DrawAspect="Content" ObjectID="_1623998110" r:id="rId160"/>
        </w:object>
      </w:r>
      <w:r w:rsidRPr="005B003A">
        <w:rPr>
          <w:rFonts w:hint="eastAsia"/>
          <w:szCs w:val="21"/>
        </w:rPr>
        <w:t>，同时，吊叉、吊杆、触块一起产生向上的位移，推动百分表指针转动。不计吊叉、吊杆的变形，百分表测出的位移量就等于</w:t>
      </w:r>
      <w:r w:rsidRPr="005B003A">
        <w:rPr>
          <w:i/>
          <w:szCs w:val="21"/>
        </w:rPr>
        <w:t>C</w:t>
      </w:r>
      <w:r w:rsidRPr="005B003A">
        <w:rPr>
          <w:rFonts w:hint="eastAsia"/>
          <w:szCs w:val="21"/>
        </w:rPr>
        <w:t>点的挠度</w:t>
      </w:r>
      <w:r w:rsidRPr="005B003A">
        <w:rPr>
          <w:i/>
          <w:szCs w:val="21"/>
        </w:rPr>
        <w:object w:dxaOrig="300" w:dyaOrig="360">
          <v:shape id="_x0000_i1110" type="#_x0000_t75" style="width:15pt;height:18pt" o:ole="">
            <v:imagedata r:id="rId159" o:title=""/>
          </v:shape>
          <o:OLEObject Type="Embed" ProgID="Equation.3" ShapeID="_x0000_i1110" DrawAspect="Content" ObjectID="_1623998111" r:id="rId161"/>
        </w:object>
      </w:r>
      <w:r w:rsidRPr="005B003A">
        <w:rPr>
          <w:rFonts w:hint="eastAsia"/>
          <w:szCs w:val="21"/>
        </w:rPr>
        <w:t>。</w:t>
      </w:r>
    </w:p>
    <w:p w:rsidR="00AA3902" w:rsidRPr="005B003A" w:rsidRDefault="00AA3902" w:rsidP="00ED7DD2">
      <w:pPr>
        <w:adjustRightInd w:val="0"/>
        <w:snapToGrid w:val="0"/>
        <w:spacing w:line="360" w:lineRule="auto"/>
        <w:textAlignment w:val="center"/>
        <w:rPr>
          <w:szCs w:val="21"/>
        </w:rPr>
      </w:pPr>
      <w:r w:rsidRPr="005B003A">
        <w:rPr>
          <w:szCs w:val="21"/>
        </w:rPr>
        <w:t xml:space="preserve">    </w:t>
      </w:r>
      <w:r>
        <w:rPr>
          <w:szCs w:val="21"/>
        </w:rPr>
        <w:t xml:space="preserve">                       </w:t>
      </w:r>
      <w:r w:rsidRPr="005B003A">
        <w:rPr>
          <w:szCs w:val="21"/>
        </w:rPr>
        <w:object w:dxaOrig="859" w:dyaOrig="620">
          <v:shape id="_x0000_i1111" type="#_x0000_t75" style="width:42.75pt;height:30.75pt" o:ole="">
            <v:imagedata r:id="rId162" o:title=""/>
          </v:shape>
          <o:OLEObject Type="Embed" ProgID="Equation.3" ShapeID="_x0000_i1111" DrawAspect="Content" ObjectID="_1623998112" r:id="rId163"/>
        </w:object>
      </w:r>
      <w:r w:rsidRPr="005B003A">
        <w:rPr>
          <w:szCs w:val="21"/>
        </w:rPr>
        <w:t xml:space="preserve">                                     </w:t>
      </w:r>
      <w:r w:rsidRPr="005B003A">
        <w:rPr>
          <w:rFonts w:hint="eastAsia"/>
          <w:szCs w:val="21"/>
        </w:rPr>
        <w:t>（</w:t>
      </w:r>
      <w:r w:rsidRPr="005B003A">
        <w:rPr>
          <w:szCs w:val="21"/>
        </w:rPr>
        <w:t>5-4</w:t>
      </w:r>
      <w:r w:rsidRPr="005B003A">
        <w:rPr>
          <w:rFonts w:hint="eastAsia"/>
          <w:szCs w:val="21"/>
        </w:rPr>
        <w:t>）</w:t>
      </w:r>
    </w:p>
    <w:p w:rsidR="00AA3902" w:rsidRPr="005B003A" w:rsidRDefault="00AA3902" w:rsidP="00ED7DD2">
      <w:pPr>
        <w:adjustRightInd w:val="0"/>
        <w:snapToGrid w:val="0"/>
        <w:spacing w:line="360" w:lineRule="auto"/>
        <w:textAlignment w:val="center"/>
        <w:rPr>
          <w:szCs w:val="21"/>
        </w:rPr>
      </w:pPr>
      <w:r w:rsidRPr="005B003A">
        <w:rPr>
          <w:rFonts w:hint="eastAsia"/>
          <w:szCs w:val="21"/>
        </w:rPr>
        <w:t>式中，</w:t>
      </w:r>
      <w:r w:rsidRPr="005B003A">
        <w:rPr>
          <w:szCs w:val="21"/>
        </w:rPr>
        <w:t>N</w:t>
      </w:r>
      <w:r w:rsidRPr="005B003A">
        <w:rPr>
          <w:rFonts w:hint="eastAsia"/>
          <w:szCs w:val="21"/>
        </w:rPr>
        <w:t>为百分表的读数，单位为格；</w:t>
      </w:r>
      <w:r w:rsidRPr="005B003A">
        <w:rPr>
          <w:szCs w:val="21"/>
        </w:rPr>
        <w:t>K</w:t>
      </w:r>
      <w:r w:rsidRPr="005B003A">
        <w:rPr>
          <w:rFonts w:hint="eastAsia"/>
          <w:szCs w:val="21"/>
        </w:rPr>
        <w:t>为百分表的放大倍数，单位为格</w:t>
      </w:r>
      <w:r w:rsidRPr="005B003A">
        <w:rPr>
          <w:szCs w:val="21"/>
        </w:rPr>
        <w:t>/mm</w:t>
      </w:r>
      <w:r w:rsidRPr="005B003A">
        <w:rPr>
          <w:rFonts w:hint="eastAsia"/>
          <w:szCs w:val="21"/>
        </w:rPr>
        <w:t>；</w:t>
      </w:r>
      <w:r w:rsidRPr="005B003A">
        <w:rPr>
          <w:i/>
          <w:szCs w:val="21"/>
        </w:rPr>
        <w:object w:dxaOrig="300" w:dyaOrig="360">
          <v:shape id="_x0000_i1112" type="#_x0000_t75" style="width:15pt;height:18pt" o:ole="">
            <v:imagedata r:id="rId159" o:title=""/>
          </v:shape>
          <o:OLEObject Type="Embed" ProgID="Equation.3" ShapeID="_x0000_i1112" DrawAspect="Content" ObjectID="_1623998113" r:id="rId164"/>
        </w:object>
      </w:r>
      <w:r w:rsidRPr="005B003A">
        <w:rPr>
          <w:rFonts w:hint="eastAsia"/>
          <w:szCs w:val="21"/>
        </w:rPr>
        <w:t>的单位为</w:t>
      </w:r>
      <w:r w:rsidRPr="005B003A">
        <w:rPr>
          <w:szCs w:val="21"/>
        </w:rPr>
        <w:t>mm</w:t>
      </w:r>
      <w:r w:rsidRPr="005B003A">
        <w:rPr>
          <w:rFonts w:hint="eastAsia"/>
          <w:szCs w:val="21"/>
        </w:rPr>
        <w:t>。</w:t>
      </w:r>
    </w:p>
    <w:p w:rsidR="00AA3902" w:rsidRPr="005B003A" w:rsidRDefault="00AA3902" w:rsidP="00ED7DD2">
      <w:pPr>
        <w:adjustRightInd w:val="0"/>
        <w:snapToGrid w:val="0"/>
        <w:spacing w:line="360" w:lineRule="auto"/>
        <w:textAlignment w:val="center"/>
        <w:rPr>
          <w:szCs w:val="21"/>
        </w:rPr>
      </w:pPr>
      <w:r w:rsidRPr="005B003A">
        <w:rPr>
          <w:i/>
          <w:szCs w:val="21"/>
        </w:rPr>
        <w:t>A</w:t>
      </w:r>
      <w:r w:rsidRPr="005B003A">
        <w:rPr>
          <w:rFonts w:hint="eastAsia"/>
          <w:szCs w:val="21"/>
        </w:rPr>
        <w:t>截面转角的测量和计算</w:t>
      </w:r>
    </w:p>
    <w:p w:rsidR="00AA3902" w:rsidRPr="005B003A" w:rsidRDefault="00AA3902" w:rsidP="00CC3C3B">
      <w:pPr>
        <w:adjustRightInd w:val="0"/>
        <w:snapToGrid w:val="0"/>
        <w:spacing w:line="360" w:lineRule="auto"/>
        <w:ind w:firstLineChars="200" w:firstLine="420"/>
        <w:textAlignment w:val="center"/>
        <w:rPr>
          <w:szCs w:val="21"/>
        </w:rPr>
      </w:pPr>
      <w:r w:rsidRPr="005B003A">
        <w:rPr>
          <w:rFonts w:hint="eastAsia"/>
          <w:szCs w:val="21"/>
        </w:rPr>
        <w:t>如图</w:t>
      </w:r>
      <w:r w:rsidRPr="005B003A">
        <w:rPr>
          <w:szCs w:val="21"/>
        </w:rPr>
        <w:t>5-1</w:t>
      </w:r>
      <w:r w:rsidRPr="005B003A">
        <w:rPr>
          <w:rFonts w:hint="eastAsia"/>
          <w:szCs w:val="21"/>
        </w:rPr>
        <w:t>，表架</w:t>
      </w:r>
      <w:r w:rsidRPr="005B003A">
        <w:rPr>
          <w:szCs w:val="21"/>
        </w:rPr>
        <w:t>2</w:t>
      </w:r>
      <w:r w:rsidRPr="005B003A">
        <w:rPr>
          <w:rFonts w:hint="eastAsia"/>
          <w:szCs w:val="21"/>
        </w:rPr>
        <w:t>上装有测量</w:t>
      </w:r>
      <w:r w:rsidRPr="005B003A">
        <w:rPr>
          <w:i/>
          <w:szCs w:val="21"/>
        </w:rPr>
        <w:t>A</w:t>
      </w:r>
      <w:r w:rsidRPr="005B003A">
        <w:rPr>
          <w:rFonts w:hint="eastAsia"/>
          <w:szCs w:val="21"/>
        </w:rPr>
        <w:t>截面转角的百分表。为了使百分表有较大的读数，在梁的左端头固定有测角杆，百分表的触头与测角杆的上部接触，触点到梁轴线的距离为测角杆计算长度</w:t>
      </w:r>
      <w:r w:rsidRPr="005B003A">
        <w:rPr>
          <w:szCs w:val="21"/>
        </w:rPr>
        <w:object w:dxaOrig="200" w:dyaOrig="340">
          <v:shape id="_x0000_i1113" type="#_x0000_t75" style="width:9.75pt;height:17.25pt" o:ole="">
            <v:imagedata r:id="rId147" o:title=""/>
          </v:shape>
          <o:OLEObject Type="Embed" ProgID="Equation.3" ShapeID="_x0000_i1113" DrawAspect="Content" ObjectID="_1623998114" r:id="rId165"/>
        </w:object>
      </w:r>
      <w:r w:rsidRPr="005B003A">
        <w:rPr>
          <w:rFonts w:hint="eastAsia"/>
          <w:szCs w:val="21"/>
        </w:rPr>
        <w:t>。由几何关系可得出，测角杆的转角就等于梁</w:t>
      </w:r>
      <w:r w:rsidRPr="005B003A">
        <w:rPr>
          <w:i/>
          <w:szCs w:val="21"/>
        </w:rPr>
        <w:t>A</w:t>
      </w:r>
      <w:r w:rsidRPr="005B003A">
        <w:rPr>
          <w:rFonts w:hint="eastAsia"/>
          <w:szCs w:val="21"/>
        </w:rPr>
        <w:t>截面的转角</w:t>
      </w:r>
      <w:r w:rsidRPr="005B003A">
        <w:rPr>
          <w:i/>
          <w:szCs w:val="21"/>
        </w:rPr>
        <w:t>θ</w:t>
      </w:r>
      <w:r w:rsidRPr="005B003A">
        <w:rPr>
          <w:szCs w:val="21"/>
          <w:vertAlign w:val="subscript"/>
        </w:rPr>
        <w:t>A</w:t>
      </w:r>
      <w:r w:rsidRPr="005B003A">
        <w:rPr>
          <w:rFonts w:hint="eastAsia"/>
          <w:szCs w:val="21"/>
        </w:rPr>
        <w:t>。</w:t>
      </w:r>
    </w:p>
    <w:p w:rsidR="00AA3902" w:rsidRPr="005B003A" w:rsidRDefault="00CE1529" w:rsidP="00ED7DD2">
      <w:pPr>
        <w:adjustRightInd w:val="0"/>
        <w:snapToGrid w:val="0"/>
        <w:spacing w:line="360" w:lineRule="auto"/>
        <w:jc w:val="center"/>
        <w:rPr>
          <w:szCs w:val="21"/>
        </w:rPr>
      </w:pPr>
      <w:r>
        <w:rPr>
          <w:noProof/>
          <w:szCs w:val="21"/>
        </w:rPr>
        <w:pict>
          <v:shape id="图片 2958" o:spid="_x0000_i1114" type="#_x0000_t75" alt="Image-15" style="width:109.5pt;height:127.5pt;visibility:visible">
            <v:imagedata r:id="rId166" o:title="" croptop="7775f" cropbottom="2877f" cropleft="12156f" cropright="4703f"/>
          </v:shape>
        </w:pict>
      </w:r>
    </w:p>
    <w:p w:rsidR="00AA3902" w:rsidRPr="005B003A" w:rsidRDefault="00AA3902" w:rsidP="00ED7DD2">
      <w:pPr>
        <w:adjustRightInd w:val="0"/>
        <w:snapToGrid w:val="0"/>
        <w:spacing w:line="360" w:lineRule="auto"/>
        <w:jc w:val="center"/>
        <w:rPr>
          <w:szCs w:val="21"/>
        </w:rPr>
      </w:pPr>
      <w:r w:rsidRPr="005B003A">
        <w:rPr>
          <w:rFonts w:hint="eastAsia"/>
          <w:szCs w:val="21"/>
        </w:rPr>
        <w:t>图</w:t>
      </w:r>
      <w:r w:rsidRPr="005B003A">
        <w:rPr>
          <w:szCs w:val="21"/>
        </w:rPr>
        <w:t xml:space="preserve">5-3  </w:t>
      </w:r>
      <w:r w:rsidRPr="005B003A">
        <w:rPr>
          <w:rFonts w:hint="eastAsia"/>
          <w:szCs w:val="21"/>
        </w:rPr>
        <w:t>测角杆转角示意图</w:t>
      </w:r>
    </w:p>
    <w:p w:rsidR="00AA3902" w:rsidRPr="005B003A" w:rsidRDefault="00AA3902" w:rsidP="00ED7DD2">
      <w:pPr>
        <w:adjustRightInd w:val="0"/>
        <w:snapToGrid w:val="0"/>
        <w:spacing w:line="360" w:lineRule="auto"/>
        <w:textAlignment w:val="center"/>
        <w:rPr>
          <w:szCs w:val="21"/>
        </w:rPr>
      </w:pPr>
      <w:r w:rsidRPr="005B003A">
        <w:rPr>
          <w:rFonts w:hint="eastAsia"/>
          <w:szCs w:val="21"/>
        </w:rPr>
        <w:lastRenderedPageBreak/>
        <w:t>如图</w:t>
      </w:r>
      <w:r w:rsidRPr="005B003A">
        <w:rPr>
          <w:szCs w:val="21"/>
        </w:rPr>
        <w:t>5-3</w:t>
      </w:r>
      <w:r w:rsidRPr="005B003A">
        <w:rPr>
          <w:rFonts w:hint="eastAsia"/>
          <w:szCs w:val="21"/>
        </w:rPr>
        <w:t>，百分表触点的位移是转角</w:t>
      </w:r>
      <w:r w:rsidRPr="005B003A">
        <w:rPr>
          <w:i/>
          <w:szCs w:val="21"/>
        </w:rPr>
        <w:t>θ</w:t>
      </w:r>
      <w:r w:rsidRPr="005B003A">
        <w:rPr>
          <w:szCs w:val="21"/>
          <w:vertAlign w:val="subscript"/>
        </w:rPr>
        <w:t>A</w:t>
      </w:r>
      <w:r w:rsidRPr="005B003A">
        <w:rPr>
          <w:rFonts w:hint="eastAsia"/>
          <w:szCs w:val="21"/>
        </w:rPr>
        <w:t>所对的弦，因梁变形很小，</w:t>
      </w:r>
      <w:r w:rsidRPr="005B003A">
        <w:rPr>
          <w:i/>
          <w:szCs w:val="21"/>
        </w:rPr>
        <w:t>θ</w:t>
      </w:r>
      <w:r w:rsidRPr="005B003A">
        <w:rPr>
          <w:szCs w:val="21"/>
          <w:vertAlign w:val="subscript"/>
        </w:rPr>
        <w:t>A</w:t>
      </w:r>
      <w:r w:rsidRPr="005B003A">
        <w:rPr>
          <w:rFonts w:hint="eastAsia"/>
          <w:szCs w:val="21"/>
        </w:rPr>
        <w:t>所对的弧长</w:t>
      </w:r>
      <w:r w:rsidRPr="005B003A">
        <w:rPr>
          <w:i/>
          <w:szCs w:val="21"/>
        </w:rPr>
        <w:t>s</w:t>
      </w:r>
      <w:r w:rsidRPr="005B003A">
        <w:rPr>
          <w:rFonts w:hint="eastAsia"/>
          <w:szCs w:val="21"/>
        </w:rPr>
        <w:t>近似等于其所对的弦长，于是</w:t>
      </w:r>
    </w:p>
    <w:p w:rsidR="00AA3902" w:rsidRPr="005B003A" w:rsidRDefault="00AA3902" w:rsidP="00CC3C3B">
      <w:pPr>
        <w:adjustRightInd w:val="0"/>
        <w:snapToGrid w:val="0"/>
        <w:spacing w:line="360" w:lineRule="auto"/>
        <w:ind w:firstLineChars="1300" w:firstLine="2730"/>
        <w:textAlignment w:val="center"/>
        <w:rPr>
          <w:szCs w:val="21"/>
        </w:rPr>
      </w:pPr>
      <w:r w:rsidRPr="005B003A">
        <w:rPr>
          <w:szCs w:val="21"/>
        </w:rPr>
        <w:object w:dxaOrig="1359" w:dyaOrig="680">
          <v:shape id="_x0000_i1115" type="#_x0000_t75" style="width:68.25pt;height:33.75pt" o:ole="" o:allowoverlap="f">
            <v:imagedata r:id="rId167" o:title=""/>
          </v:shape>
          <o:OLEObject Type="Embed" ProgID="Equation.3" ShapeID="_x0000_i1115" DrawAspect="Content" ObjectID="_1623998115" r:id="rId168"/>
        </w:object>
      </w:r>
      <w:r w:rsidRPr="005B003A">
        <w:rPr>
          <w:szCs w:val="21"/>
        </w:rPr>
        <w:t xml:space="preserve">                                   </w:t>
      </w:r>
      <w:r w:rsidRPr="005B003A">
        <w:rPr>
          <w:rFonts w:hint="eastAsia"/>
          <w:szCs w:val="21"/>
        </w:rPr>
        <w:t>（</w:t>
      </w:r>
      <w:r w:rsidRPr="005B003A">
        <w:rPr>
          <w:szCs w:val="21"/>
        </w:rPr>
        <w:t>5-5</w:t>
      </w:r>
      <w:r w:rsidRPr="005B003A">
        <w:rPr>
          <w:rFonts w:hint="eastAsia"/>
          <w:szCs w:val="21"/>
        </w:rPr>
        <w:t>）</w:t>
      </w:r>
    </w:p>
    <w:p w:rsidR="00AA3902" w:rsidRPr="005B003A" w:rsidRDefault="00AA3902" w:rsidP="00ED7DD2">
      <w:pPr>
        <w:adjustRightInd w:val="0"/>
        <w:snapToGrid w:val="0"/>
        <w:spacing w:line="360" w:lineRule="auto"/>
        <w:textAlignment w:val="center"/>
        <w:rPr>
          <w:szCs w:val="21"/>
        </w:rPr>
      </w:pPr>
      <w:r w:rsidRPr="005B003A">
        <w:rPr>
          <w:rFonts w:hint="eastAsia"/>
          <w:szCs w:val="21"/>
        </w:rPr>
        <w:t>式中，</w:t>
      </w:r>
      <w:r w:rsidRPr="005B003A">
        <w:rPr>
          <w:szCs w:val="21"/>
        </w:rPr>
        <w:t>s</w:t>
      </w:r>
      <w:r w:rsidRPr="005B003A">
        <w:rPr>
          <w:rFonts w:hint="eastAsia"/>
          <w:szCs w:val="21"/>
        </w:rPr>
        <w:t>为转角</w:t>
      </w:r>
      <w:r w:rsidRPr="005B003A">
        <w:rPr>
          <w:i/>
          <w:szCs w:val="21"/>
        </w:rPr>
        <w:t>θ</w:t>
      </w:r>
      <w:r w:rsidRPr="005B003A">
        <w:rPr>
          <w:szCs w:val="21"/>
          <w:vertAlign w:val="subscript"/>
        </w:rPr>
        <w:t>A</w:t>
      </w:r>
      <w:r w:rsidRPr="005B003A">
        <w:rPr>
          <w:rFonts w:hint="eastAsia"/>
          <w:szCs w:val="21"/>
        </w:rPr>
        <w:t>所对的弧长，单位为</w:t>
      </w:r>
      <w:r w:rsidRPr="005B003A">
        <w:rPr>
          <w:szCs w:val="21"/>
        </w:rPr>
        <w:t>mm</w:t>
      </w:r>
      <w:r w:rsidRPr="005B003A">
        <w:rPr>
          <w:rFonts w:hint="eastAsia"/>
          <w:szCs w:val="21"/>
        </w:rPr>
        <w:t>；</w:t>
      </w:r>
      <w:r w:rsidRPr="005B003A">
        <w:rPr>
          <w:szCs w:val="21"/>
        </w:rPr>
        <w:object w:dxaOrig="200" w:dyaOrig="340">
          <v:shape id="_x0000_i1116" type="#_x0000_t75" style="width:9.75pt;height:17.25pt" o:ole="">
            <v:imagedata r:id="rId147" o:title=""/>
          </v:shape>
          <o:OLEObject Type="Embed" ProgID="Equation.3" ShapeID="_x0000_i1116" DrawAspect="Content" ObjectID="_1623998116" r:id="rId169"/>
        </w:object>
      </w:r>
      <w:r w:rsidRPr="005B003A">
        <w:rPr>
          <w:rFonts w:hint="eastAsia"/>
          <w:szCs w:val="21"/>
        </w:rPr>
        <w:t>为测角杆的计算长度，单位为</w:t>
      </w:r>
      <w:r w:rsidRPr="005B003A">
        <w:rPr>
          <w:szCs w:val="21"/>
        </w:rPr>
        <w:t>mm</w:t>
      </w:r>
      <w:r w:rsidRPr="005B003A">
        <w:rPr>
          <w:rFonts w:hint="eastAsia"/>
          <w:szCs w:val="21"/>
        </w:rPr>
        <w:t>；</w:t>
      </w:r>
      <w:r w:rsidRPr="005B003A">
        <w:rPr>
          <w:i/>
          <w:szCs w:val="21"/>
        </w:rPr>
        <w:t>N</w:t>
      </w:r>
      <w:r w:rsidRPr="005B003A">
        <w:rPr>
          <w:rFonts w:hint="eastAsia"/>
          <w:szCs w:val="21"/>
        </w:rPr>
        <w:t>为百分表的读数，单位为格；</w:t>
      </w:r>
      <w:r w:rsidRPr="005B003A">
        <w:rPr>
          <w:i/>
          <w:szCs w:val="21"/>
        </w:rPr>
        <w:t>K</w:t>
      </w:r>
      <w:r w:rsidRPr="005B003A">
        <w:rPr>
          <w:rFonts w:hint="eastAsia"/>
          <w:szCs w:val="21"/>
        </w:rPr>
        <w:t>为百分表的放大倍数，单位为格</w:t>
      </w:r>
      <w:r w:rsidRPr="005B003A">
        <w:rPr>
          <w:szCs w:val="21"/>
        </w:rPr>
        <w:t>/mm</w:t>
      </w:r>
      <w:r w:rsidRPr="005B003A">
        <w:rPr>
          <w:rFonts w:hint="eastAsia"/>
          <w:szCs w:val="21"/>
        </w:rPr>
        <w:t>；</w:t>
      </w:r>
      <w:r w:rsidRPr="005B003A">
        <w:rPr>
          <w:i/>
          <w:szCs w:val="21"/>
        </w:rPr>
        <w:t>θ</w:t>
      </w:r>
      <w:r w:rsidRPr="005B003A">
        <w:rPr>
          <w:szCs w:val="21"/>
          <w:vertAlign w:val="subscript"/>
        </w:rPr>
        <w:t>A</w:t>
      </w:r>
      <w:r w:rsidRPr="005B003A">
        <w:rPr>
          <w:rFonts w:hint="eastAsia"/>
          <w:szCs w:val="21"/>
        </w:rPr>
        <w:t>的单位为</w:t>
      </w:r>
      <w:r w:rsidRPr="005B003A">
        <w:rPr>
          <w:i/>
          <w:szCs w:val="21"/>
        </w:rPr>
        <w:t>rad</w:t>
      </w:r>
      <w:r w:rsidRPr="005B003A">
        <w:rPr>
          <w:rFonts w:hint="eastAsia"/>
          <w:szCs w:val="21"/>
        </w:rPr>
        <w:t>。</w:t>
      </w:r>
    </w:p>
    <w:p w:rsidR="00AA3902" w:rsidRPr="005B003A" w:rsidRDefault="00AA3902" w:rsidP="00ED7DD2">
      <w:pPr>
        <w:adjustRightInd w:val="0"/>
        <w:snapToGrid w:val="0"/>
        <w:spacing w:line="360" w:lineRule="auto"/>
        <w:textAlignment w:val="center"/>
        <w:rPr>
          <w:szCs w:val="21"/>
        </w:rPr>
      </w:pPr>
      <w:r w:rsidRPr="005B003A">
        <w:rPr>
          <w:rFonts w:hint="eastAsia"/>
          <w:szCs w:val="21"/>
        </w:rPr>
        <w:t>为了验证胡克定律，实验采用逐级加载法（即增量法）对梁加载，即把初载荷</w:t>
      </w:r>
      <w:r w:rsidRPr="005B003A">
        <w:rPr>
          <w:i/>
          <w:iCs/>
          <w:szCs w:val="21"/>
        </w:rPr>
        <w:t>F</w:t>
      </w:r>
      <w:r w:rsidRPr="005B003A">
        <w:rPr>
          <w:szCs w:val="21"/>
          <w:vertAlign w:val="subscript"/>
        </w:rPr>
        <w:t>0</w:t>
      </w:r>
      <w:r w:rsidRPr="005B003A">
        <w:rPr>
          <w:rFonts w:hint="eastAsia"/>
          <w:szCs w:val="21"/>
        </w:rPr>
        <w:t>到终载荷</w:t>
      </w:r>
      <w:r w:rsidRPr="005B003A">
        <w:rPr>
          <w:i/>
          <w:iCs/>
          <w:szCs w:val="21"/>
        </w:rPr>
        <w:t>F</w:t>
      </w:r>
      <w:r w:rsidRPr="005B003A">
        <w:rPr>
          <w:i/>
          <w:iCs/>
          <w:szCs w:val="21"/>
          <w:vertAlign w:val="subscript"/>
        </w:rPr>
        <w:t>n</w:t>
      </w:r>
      <w:r w:rsidRPr="005B003A">
        <w:rPr>
          <w:rFonts w:hint="eastAsia"/>
          <w:szCs w:val="21"/>
        </w:rPr>
        <w:t>的加载范围分成</w:t>
      </w:r>
      <w:r w:rsidRPr="005B003A">
        <w:rPr>
          <w:i/>
          <w:iCs/>
          <w:szCs w:val="21"/>
        </w:rPr>
        <w:t>n</w:t>
      </w:r>
      <w:r w:rsidRPr="005B003A">
        <w:rPr>
          <w:rFonts w:hint="eastAsia"/>
          <w:szCs w:val="21"/>
        </w:rPr>
        <w:t>个等级的载荷增量Δ</w:t>
      </w:r>
      <w:r w:rsidRPr="005B003A">
        <w:rPr>
          <w:i/>
          <w:iCs/>
          <w:szCs w:val="21"/>
        </w:rPr>
        <w:t>F</w:t>
      </w:r>
      <w:r w:rsidRPr="005B003A">
        <w:rPr>
          <w:rFonts w:hint="eastAsia"/>
          <w:szCs w:val="21"/>
        </w:rPr>
        <w:t>。在载荷增量Δ</w:t>
      </w:r>
      <w:r w:rsidRPr="005B003A">
        <w:rPr>
          <w:i/>
          <w:iCs/>
          <w:szCs w:val="21"/>
        </w:rPr>
        <w:t>F</w:t>
      </w:r>
      <w:r w:rsidRPr="005B003A">
        <w:rPr>
          <w:rFonts w:hint="eastAsia"/>
          <w:szCs w:val="21"/>
        </w:rPr>
        <w:t>的作用下，百分表测出每级相应格数增量Δ</w:t>
      </w:r>
      <w:r w:rsidRPr="005B003A">
        <w:rPr>
          <w:i/>
          <w:iCs/>
          <w:szCs w:val="21"/>
        </w:rPr>
        <w:t>N</w:t>
      </w:r>
      <w:r w:rsidRPr="005B003A">
        <w:rPr>
          <w:i/>
          <w:iCs/>
          <w:szCs w:val="21"/>
          <w:vertAlign w:val="subscript"/>
        </w:rPr>
        <w:t>i</w:t>
      </w:r>
      <w:r w:rsidRPr="005B003A">
        <w:rPr>
          <w:rFonts w:hint="eastAsia"/>
          <w:szCs w:val="21"/>
        </w:rPr>
        <w:t>，再算出格数增量的平均值Δ</w:t>
      </w:r>
      <w:r w:rsidRPr="005B003A">
        <w:rPr>
          <w:i/>
          <w:iCs/>
          <w:szCs w:val="21"/>
        </w:rPr>
        <w:t>N</w:t>
      </w:r>
      <w:r w:rsidRPr="005B003A">
        <w:rPr>
          <w:rFonts w:hint="eastAsia"/>
          <w:szCs w:val="21"/>
        </w:rPr>
        <w:t>，于是根据式</w:t>
      </w:r>
      <w:r w:rsidRPr="005B003A">
        <w:rPr>
          <w:szCs w:val="21"/>
        </w:rPr>
        <w:t>(5-6)</w:t>
      </w:r>
      <w:r w:rsidRPr="005B003A">
        <w:rPr>
          <w:rFonts w:hint="eastAsia"/>
          <w:szCs w:val="21"/>
        </w:rPr>
        <w:t>和式</w:t>
      </w:r>
      <w:r w:rsidRPr="005B003A">
        <w:rPr>
          <w:szCs w:val="21"/>
        </w:rPr>
        <w:t>(5-7)</w:t>
      </w:r>
      <w:r w:rsidRPr="005B003A">
        <w:rPr>
          <w:rFonts w:hint="eastAsia"/>
          <w:szCs w:val="21"/>
        </w:rPr>
        <w:t>计算出</w:t>
      </w:r>
      <w:r w:rsidRPr="005B003A">
        <w:rPr>
          <w:i/>
          <w:szCs w:val="21"/>
        </w:rPr>
        <w:t>C</w:t>
      </w:r>
      <w:r w:rsidRPr="005B003A">
        <w:rPr>
          <w:rFonts w:hint="eastAsia"/>
          <w:szCs w:val="21"/>
        </w:rPr>
        <w:t>截面挠度增量</w:t>
      </w:r>
      <w:r w:rsidRPr="005B003A">
        <w:rPr>
          <w:szCs w:val="21"/>
        </w:rPr>
        <w:object w:dxaOrig="460" w:dyaOrig="320">
          <v:shape id="_x0000_i1117" type="#_x0000_t75" style="width:23.25pt;height:15.75pt" o:ole="">
            <v:imagedata r:id="rId170" o:title=""/>
          </v:shape>
          <o:OLEObject Type="Embed" ProgID="Equation.3" ShapeID="_x0000_i1117" DrawAspect="Content" ObjectID="_1623998117" r:id="rId171"/>
        </w:object>
      </w:r>
      <w:r w:rsidRPr="005B003A">
        <w:rPr>
          <w:rFonts w:hint="eastAsia"/>
          <w:szCs w:val="21"/>
        </w:rPr>
        <w:t>和</w:t>
      </w:r>
      <w:r w:rsidRPr="005B003A">
        <w:rPr>
          <w:i/>
          <w:szCs w:val="21"/>
        </w:rPr>
        <w:t>A</w:t>
      </w:r>
      <w:r w:rsidRPr="005B003A">
        <w:rPr>
          <w:rFonts w:hint="eastAsia"/>
          <w:szCs w:val="21"/>
        </w:rPr>
        <w:t>截面转角增量</w:t>
      </w:r>
      <w:r w:rsidRPr="005B003A">
        <w:rPr>
          <w:szCs w:val="21"/>
        </w:rPr>
        <w:object w:dxaOrig="480" w:dyaOrig="340">
          <v:shape id="_x0000_i1118" type="#_x0000_t75" style="width:24pt;height:17.25pt" o:ole="">
            <v:imagedata r:id="rId172" o:title=""/>
          </v:shape>
          <o:OLEObject Type="Embed" ProgID="Equation.3" ShapeID="_x0000_i1118" DrawAspect="Content" ObjectID="_1623998118" r:id="rId173"/>
        </w:object>
      </w:r>
      <w:r w:rsidRPr="005B003A">
        <w:rPr>
          <w:rFonts w:hint="eastAsia"/>
          <w:szCs w:val="21"/>
        </w:rPr>
        <w:t>的实验值</w:t>
      </w:r>
    </w:p>
    <w:p w:rsidR="00AA3902" w:rsidRPr="005B003A" w:rsidRDefault="00AA3902" w:rsidP="00CC3C3B">
      <w:pPr>
        <w:adjustRightInd w:val="0"/>
        <w:snapToGrid w:val="0"/>
        <w:spacing w:line="360" w:lineRule="auto"/>
        <w:ind w:firstLineChars="1450" w:firstLine="3045"/>
        <w:textAlignment w:val="center"/>
        <w:rPr>
          <w:szCs w:val="21"/>
        </w:rPr>
      </w:pPr>
      <w:r w:rsidRPr="005B003A">
        <w:rPr>
          <w:szCs w:val="21"/>
        </w:rPr>
        <w:object w:dxaOrig="1160" w:dyaOrig="620">
          <v:shape id="_x0000_i1119" type="#_x0000_t75" style="width:57.75pt;height:30.75pt" o:ole="">
            <v:imagedata r:id="rId174" o:title=""/>
          </v:shape>
          <o:OLEObject Type="Embed" ProgID="Equation.3" ShapeID="_x0000_i1119" DrawAspect="Content" ObjectID="_1623998119" r:id="rId175"/>
        </w:object>
      </w:r>
      <w:r w:rsidRPr="005B003A">
        <w:rPr>
          <w:szCs w:val="21"/>
        </w:rPr>
        <w:t xml:space="preserve">   </w:t>
      </w:r>
      <w:r>
        <w:rPr>
          <w:szCs w:val="21"/>
        </w:rPr>
        <w:t xml:space="preserve">  </w:t>
      </w:r>
      <w:r w:rsidRPr="005B003A">
        <w:rPr>
          <w:szCs w:val="21"/>
        </w:rPr>
        <w:t xml:space="preserve">                             </w:t>
      </w:r>
      <w:r w:rsidRPr="005B003A">
        <w:rPr>
          <w:rFonts w:hint="eastAsia"/>
          <w:szCs w:val="21"/>
        </w:rPr>
        <w:t>（</w:t>
      </w:r>
      <w:r w:rsidRPr="005B003A">
        <w:rPr>
          <w:szCs w:val="21"/>
        </w:rPr>
        <w:t>5-6</w:t>
      </w:r>
      <w:r w:rsidRPr="005B003A">
        <w:rPr>
          <w:rFonts w:hint="eastAsia"/>
          <w:szCs w:val="21"/>
        </w:rPr>
        <w:t>）</w:t>
      </w:r>
    </w:p>
    <w:p w:rsidR="00AA3902" w:rsidRPr="005B003A" w:rsidRDefault="00AA3902" w:rsidP="00CC3C3B">
      <w:pPr>
        <w:adjustRightInd w:val="0"/>
        <w:snapToGrid w:val="0"/>
        <w:spacing w:line="360" w:lineRule="auto"/>
        <w:ind w:firstLineChars="1250" w:firstLine="2625"/>
        <w:textAlignment w:val="center"/>
        <w:rPr>
          <w:szCs w:val="21"/>
        </w:rPr>
      </w:pPr>
      <w:r w:rsidRPr="005B003A">
        <w:rPr>
          <w:szCs w:val="21"/>
        </w:rPr>
        <w:object w:dxaOrig="1640" w:dyaOrig="680">
          <v:shape id="_x0000_i1120" type="#_x0000_t75" style="width:80.25pt;height:33.75pt" o:ole="" o:allowoverlap="f">
            <v:imagedata r:id="rId176" o:title=""/>
          </v:shape>
          <o:OLEObject Type="Embed" ProgID="Equation.3" ShapeID="_x0000_i1120" DrawAspect="Content" ObjectID="_1623998120" r:id="rId177"/>
        </w:object>
      </w:r>
      <w:r w:rsidRPr="005B003A">
        <w:rPr>
          <w:szCs w:val="21"/>
        </w:rPr>
        <w:t xml:space="preserve">                                 </w:t>
      </w:r>
      <w:r w:rsidRPr="005B003A">
        <w:rPr>
          <w:rFonts w:hint="eastAsia"/>
          <w:szCs w:val="21"/>
        </w:rPr>
        <w:t>（</w:t>
      </w:r>
      <w:r w:rsidRPr="005B003A">
        <w:rPr>
          <w:szCs w:val="21"/>
        </w:rPr>
        <w:t>5-7</w:t>
      </w:r>
      <w:r w:rsidRPr="005B003A">
        <w:rPr>
          <w:rFonts w:hint="eastAsia"/>
          <w:szCs w:val="21"/>
        </w:rPr>
        <w:t>）</w:t>
      </w:r>
    </w:p>
    <w:p w:rsidR="00AA3902" w:rsidRPr="005B003A" w:rsidRDefault="00AA3902" w:rsidP="005B003A">
      <w:pPr>
        <w:adjustRightInd w:val="0"/>
        <w:snapToGrid w:val="0"/>
        <w:spacing w:line="360" w:lineRule="auto"/>
        <w:rPr>
          <w:b/>
          <w:bCs/>
          <w:szCs w:val="21"/>
        </w:rPr>
      </w:pPr>
      <w:r w:rsidRPr="005B003A">
        <w:rPr>
          <w:rFonts w:hint="eastAsia"/>
          <w:b/>
          <w:bCs/>
          <w:szCs w:val="21"/>
        </w:rPr>
        <w:t>五、实验步骤和注意事项</w:t>
      </w:r>
    </w:p>
    <w:p w:rsidR="00AA3902" w:rsidRPr="005B003A" w:rsidRDefault="00AA3902" w:rsidP="00ED7DD2">
      <w:pPr>
        <w:adjustRightInd w:val="0"/>
        <w:snapToGrid w:val="0"/>
        <w:spacing w:line="360" w:lineRule="auto"/>
        <w:textAlignment w:val="center"/>
        <w:rPr>
          <w:b/>
          <w:bCs/>
          <w:szCs w:val="21"/>
        </w:rPr>
      </w:pPr>
      <w:r w:rsidRPr="005B003A">
        <w:rPr>
          <w:szCs w:val="21"/>
        </w:rPr>
        <w:t>1</w:t>
      </w:r>
      <w:r w:rsidRPr="005B003A">
        <w:rPr>
          <w:rFonts w:hint="eastAsia"/>
          <w:szCs w:val="21"/>
        </w:rPr>
        <w:t>．固定</w:t>
      </w:r>
      <w:r w:rsidRPr="005B003A">
        <w:rPr>
          <w:rFonts w:hint="eastAsia"/>
          <w:bCs/>
          <w:szCs w:val="21"/>
        </w:rPr>
        <w:t>测角杆、表架</w:t>
      </w:r>
      <w:r w:rsidRPr="005B003A">
        <w:rPr>
          <w:bCs/>
          <w:szCs w:val="21"/>
        </w:rPr>
        <w:t>1</w:t>
      </w:r>
      <w:r w:rsidRPr="005B003A">
        <w:rPr>
          <w:rFonts w:hint="eastAsia"/>
          <w:bCs/>
          <w:szCs w:val="21"/>
        </w:rPr>
        <w:t>、表架</w:t>
      </w:r>
      <w:r w:rsidRPr="005B003A">
        <w:rPr>
          <w:bCs/>
          <w:szCs w:val="21"/>
        </w:rPr>
        <w:t>2</w:t>
      </w:r>
      <w:r w:rsidRPr="005B003A">
        <w:rPr>
          <w:rFonts w:hint="eastAsia"/>
          <w:bCs/>
          <w:szCs w:val="21"/>
        </w:rPr>
        <w:t>，将百分表装到表架上，百分表触头要对正位置。</w:t>
      </w:r>
    </w:p>
    <w:p w:rsidR="00AA3902" w:rsidRPr="005B003A" w:rsidRDefault="00AA3902" w:rsidP="00ED7DD2">
      <w:pPr>
        <w:adjustRightInd w:val="0"/>
        <w:snapToGrid w:val="0"/>
        <w:spacing w:line="360" w:lineRule="auto"/>
        <w:textAlignment w:val="center"/>
        <w:rPr>
          <w:szCs w:val="21"/>
        </w:rPr>
      </w:pPr>
      <w:r w:rsidRPr="005B003A">
        <w:rPr>
          <w:szCs w:val="21"/>
        </w:rPr>
        <w:t>2</w:t>
      </w:r>
      <w:r w:rsidRPr="005B003A">
        <w:rPr>
          <w:rFonts w:hint="eastAsia"/>
          <w:szCs w:val="21"/>
        </w:rPr>
        <w:t>．调整承力刀、垫刀的位置，使刀刃对正受力沟槽。</w:t>
      </w:r>
    </w:p>
    <w:p w:rsidR="00AA3902" w:rsidRPr="005B003A" w:rsidRDefault="00AA3902" w:rsidP="00ED7DD2">
      <w:pPr>
        <w:adjustRightInd w:val="0"/>
        <w:snapToGrid w:val="0"/>
        <w:spacing w:line="360" w:lineRule="auto"/>
        <w:textAlignment w:val="center"/>
        <w:rPr>
          <w:szCs w:val="21"/>
        </w:rPr>
      </w:pPr>
      <w:r w:rsidRPr="005B003A">
        <w:rPr>
          <w:szCs w:val="21"/>
        </w:rPr>
        <w:t>3</w:t>
      </w:r>
      <w:r w:rsidRPr="005B003A">
        <w:rPr>
          <w:rFonts w:hint="eastAsia"/>
          <w:szCs w:val="21"/>
        </w:rPr>
        <w:t>．调动蝶形螺母，使杠杆尾端稍翘起一些。</w:t>
      </w:r>
    </w:p>
    <w:p w:rsidR="00AA3902" w:rsidRPr="005B003A" w:rsidRDefault="00AA3902" w:rsidP="00ED7DD2">
      <w:pPr>
        <w:adjustRightInd w:val="0"/>
        <w:snapToGrid w:val="0"/>
        <w:spacing w:line="360" w:lineRule="auto"/>
        <w:textAlignment w:val="center"/>
        <w:rPr>
          <w:szCs w:val="21"/>
        </w:rPr>
      </w:pPr>
      <w:r w:rsidRPr="005B003A">
        <w:rPr>
          <w:szCs w:val="21"/>
        </w:rPr>
        <w:t>4</w:t>
      </w:r>
      <w:r w:rsidRPr="005B003A">
        <w:rPr>
          <w:rFonts w:hint="eastAsia"/>
          <w:szCs w:val="21"/>
        </w:rPr>
        <w:t>．先挂砝码托，记下百分表测出的初读数，再分</w:t>
      </w:r>
      <w:r w:rsidRPr="005B003A">
        <w:rPr>
          <w:szCs w:val="21"/>
        </w:rPr>
        <w:t>4</w:t>
      </w:r>
      <w:r w:rsidRPr="005B003A">
        <w:rPr>
          <w:rFonts w:hint="eastAsia"/>
          <w:szCs w:val="21"/>
        </w:rPr>
        <w:t>次加砝码，记下每次百分表测出的读数。注意：加砝码时要缓慢放手。</w:t>
      </w:r>
    </w:p>
    <w:p w:rsidR="00AA3902" w:rsidRPr="005B003A" w:rsidRDefault="00AA3902" w:rsidP="00ED7DD2">
      <w:pPr>
        <w:adjustRightInd w:val="0"/>
        <w:snapToGrid w:val="0"/>
        <w:spacing w:line="360" w:lineRule="auto"/>
        <w:textAlignment w:val="center"/>
        <w:rPr>
          <w:szCs w:val="21"/>
        </w:rPr>
      </w:pPr>
      <w:r w:rsidRPr="005B003A">
        <w:rPr>
          <w:szCs w:val="21"/>
        </w:rPr>
        <w:t>5</w:t>
      </w:r>
      <w:r>
        <w:rPr>
          <w:rFonts w:ascii="宋体" w:hAnsi="宋体" w:hint="eastAsia"/>
          <w:szCs w:val="21"/>
        </w:rPr>
        <w:t>．</w:t>
      </w:r>
      <w:r w:rsidRPr="005B003A">
        <w:rPr>
          <w:rFonts w:hint="eastAsia"/>
          <w:szCs w:val="21"/>
        </w:rPr>
        <w:t>取</w:t>
      </w:r>
      <w:r w:rsidRPr="005B003A">
        <w:rPr>
          <w:szCs w:val="21"/>
        </w:rPr>
        <w:t>4</w:t>
      </w:r>
      <w:r w:rsidRPr="005B003A">
        <w:rPr>
          <w:rFonts w:hint="eastAsia"/>
          <w:szCs w:val="21"/>
        </w:rPr>
        <w:t>次测量的平均增量值作为计算读数，根据式</w:t>
      </w:r>
      <w:r w:rsidRPr="005B003A">
        <w:rPr>
          <w:szCs w:val="21"/>
        </w:rPr>
        <w:t>(5-6)</w:t>
      </w:r>
      <w:r w:rsidRPr="005B003A">
        <w:rPr>
          <w:rFonts w:hint="eastAsia"/>
          <w:szCs w:val="21"/>
        </w:rPr>
        <w:t>和式</w:t>
      </w:r>
      <w:r w:rsidRPr="005B003A">
        <w:rPr>
          <w:szCs w:val="21"/>
        </w:rPr>
        <w:t>(5-7)</w:t>
      </w:r>
      <w:r w:rsidRPr="005B003A">
        <w:rPr>
          <w:rFonts w:hint="eastAsia"/>
          <w:szCs w:val="21"/>
        </w:rPr>
        <w:t>计算出</w:t>
      </w:r>
      <w:r w:rsidRPr="005B003A">
        <w:rPr>
          <w:i/>
          <w:szCs w:val="21"/>
        </w:rPr>
        <w:t>C</w:t>
      </w:r>
      <w:r w:rsidRPr="005B003A">
        <w:rPr>
          <w:rFonts w:hint="eastAsia"/>
          <w:szCs w:val="21"/>
        </w:rPr>
        <w:t>截面挠度增量</w:t>
      </w:r>
      <w:r w:rsidRPr="005B003A">
        <w:rPr>
          <w:szCs w:val="21"/>
        </w:rPr>
        <w:object w:dxaOrig="499" w:dyaOrig="360">
          <v:shape id="_x0000_i1121" type="#_x0000_t75" style="width:24.75pt;height:18pt" o:ole="">
            <v:imagedata r:id="rId178" o:title=""/>
          </v:shape>
          <o:OLEObject Type="Embed" ProgID="Equation.3" ShapeID="_x0000_i1121" DrawAspect="Content" ObjectID="_1623998121" r:id="rId179"/>
        </w:object>
      </w:r>
      <w:r w:rsidRPr="005B003A">
        <w:rPr>
          <w:rFonts w:hint="eastAsia"/>
          <w:szCs w:val="21"/>
        </w:rPr>
        <w:t>和</w:t>
      </w:r>
      <w:r w:rsidRPr="005B003A">
        <w:rPr>
          <w:i/>
          <w:szCs w:val="21"/>
        </w:rPr>
        <w:t>A</w:t>
      </w:r>
      <w:r w:rsidRPr="005B003A">
        <w:rPr>
          <w:rFonts w:hint="eastAsia"/>
          <w:szCs w:val="21"/>
        </w:rPr>
        <w:t>截面转角增量</w:t>
      </w:r>
      <w:r w:rsidRPr="005B003A">
        <w:rPr>
          <w:szCs w:val="21"/>
        </w:rPr>
        <w:object w:dxaOrig="480" w:dyaOrig="340">
          <v:shape id="_x0000_i1122" type="#_x0000_t75" style="width:24pt;height:17.25pt" o:ole="">
            <v:imagedata r:id="rId172" o:title=""/>
          </v:shape>
          <o:OLEObject Type="Embed" ProgID="Equation.3" ShapeID="_x0000_i1122" DrawAspect="Content" ObjectID="_1623998122" r:id="rId180"/>
        </w:object>
      </w:r>
      <w:r w:rsidRPr="005B003A">
        <w:rPr>
          <w:rFonts w:hint="eastAsia"/>
          <w:szCs w:val="21"/>
        </w:rPr>
        <w:t>的实验值，再与式</w:t>
      </w:r>
      <w:r w:rsidRPr="005B003A">
        <w:rPr>
          <w:szCs w:val="21"/>
        </w:rPr>
        <w:t>(5-1)</w:t>
      </w:r>
      <w:r w:rsidRPr="005B003A">
        <w:rPr>
          <w:rFonts w:hint="eastAsia"/>
          <w:szCs w:val="21"/>
        </w:rPr>
        <w:t>和式</w:t>
      </w:r>
      <w:r w:rsidRPr="005B003A">
        <w:rPr>
          <w:szCs w:val="21"/>
        </w:rPr>
        <w:t>(5-2)</w:t>
      </w:r>
      <w:r w:rsidRPr="005B003A">
        <w:rPr>
          <w:rFonts w:hint="eastAsia"/>
          <w:szCs w:val="21"/>
        </w:rPr>
        <w:t>计算出的理论值进行比较。</w:t>
      </w:r>
      <w:r w:rsidRPr="005B003A">
        <w:rPr>
          <w:szCs w:val="21"/>
        </w:rPr>
        <w:t xml:space="preserve"> </w:t>
      </w:r>
    </w:p>
    <w:p w:rsidR="00AA3902" w:rsidRPr="005B003A" w:rsidRDefault="00AA3902" w:rsidP="00ED7DD2">
      <w:pPr>
        <w:adjustRightInd w:val="0"/>
        <w:snapToGrid w:val="0"/>
        <w:spacing w:line="360" w:lineRule="auto"/>
        <w:textAlignment w:val="center"/>
        <w:rPr>
          <w:szCs w:val="21"/>
        </w:rPr>
      </w:pPr>
      <w:r w:rsidRPr="005B003A">
        <w:rPr>
          <w:szCs w:val="21"/>
        </w:rPr>
        <w:t>6</w:t>
      </w:r>
      <w:r w:rsidRPr="005B003A">
        <w:rPr>
          <w:rFonts w:hint="eastAsia"/>
          <w:szCs w:val="21"/>
        </w:rPr>
        <w:t>．加载过程中，要注意检查各传力零件是否受到卡、别等。若受卡、别等，应卸载调整。</w:t>
      </w:r>
    </w:p>
    <w:p w:rsidR="00AA3902" w:rsidRDefault="00AA3902" w:rsidP="00ED7DD2">
      <w:pPr>
        <w:adjustRightInd w:val="0"/>
        <w:snapToGrid w:val="0"/>
        <w:spacing w:line="360" w:lineRule="auto"/>
        <w:textAlignment w:val="center"/>
        <w:rPr>
          <w:szCs w:val="21"/>
        </w:rPr>
      </w:pPr>
      <w:r w:rsidRPr="005B003A">
        <w:rPr>
          <w:szCs w:val="21"/>
        </w:rPr>
        <w:t>7</w:t>
      </w:r>
      <w:r w:rsidRPr="005B003A">
        <w:rPr>
          <w:rFonts w:hint="eastAsia"/>
          <w:szCs w:val="21"/>
        </w:rPr>
        <w:t>．发黑件要涂固体机械用油脂防锈。</w:t>
      </w:r>
    </w:p>
    <w:p w:rsidR="00AA3902" w:rsidRDefault="00AA3902">
      <w:pPr>
        <w:widowControl/>
        <w:jc w:val="left"/>
        <w:rPr>
          <w:szCs w:val="21"/>
        </w:rPr>
      </w:pPr>
      <w:r>
        <w:rPr>
          <w:szCs w:val="21"/>
        </w:rPr>
        <w:br w:type="page"/>
      </w:r>
    </w:p>
    <w:p w:rsidR="00AA3902" w:rsidRPr="00ED7DD2" w:rsidRDefault="00AA3902" w:rsidP="00ED7DD2">
      <w:pPr>
        <w:adjustRightInd w:val="0"/>
        <w:snapToGrid w:val="0"/>
        <w:spacing w:line="360" w:lineRule="auto"/>
        <w:jc w:val="center"/>
        <w:textAlignment w:val="center"/>
        <w:rPr>
          <w:rFonts w:ascii="黑体" w:eastAsia="黑体" w:hAnsi="黑体"/>
          <w:sz w:val="30"/>
          <w:szCs w:val="30"/>
        </w:rPr>
      </w:pPr>
      <w:r w:rsidRPr="00ED7DD2">
        <w:rPr>
          <w:rFonts w:ascii="黑体" w:eastAsia="黑体" w:hAnsi="黑体" w:hint="eastAsia"/>
          <w:sz w:val="30"/>
          <w:szCs w:val="30"/>
        </w:rPr>
        <w:t>实验六</w:t>
      </w:r>
      <w:r w:rsidRPr="00ED7DD2">
        <w:rPr>
          <w:rFonts w:ascii="黑体" w:eastAsia="黑体" w:hAnsi="黑体"/>
          <w:sz w:val="30"/>
          <w:szCs w:val="30"/>
        </w:rPr>
        <w:t xml:space="preserve">   </w:t>
      </w:r>
      <w:r w:rsidRPr="00ED7DD2">
        <w:rPr>
          <w:rFonts w:ascii="黑体" w:eastAsia="黑体" w:hAnsi="黑体" w:hint="eastAsia"/>
          <w:sz w:val="30"/>
          <w:szCs w:val="30"/>
        </w:rPr>
        <w:t>扭弯组合主应力测定实验</w:t>
      </w:r>
    </w:p>
    <w:p w:rsidR="00AA3902" w:rsidRPr="00ED7DD2" w:rsidRDefault="00AA3902" w:rsidP="00ED7DD2">
      <w:pPr>
        <w:adjustRightInd w:val="0"/>
        <w:snapToGrid w:val="0"/>
        <w:spacing w:line="360" w:lineRule="auto"/>
        <w:textAlignment w:val="center"/>
        <w:rPr>
          <w:szCs w:val="21"/>
        </w:rPr>
      </w:pPr>
      <w:r>
        <w:rPr>
          <w:rFonts w:hint="eastAsia"/>
          <w:b/>
          <w:szCs w:val="21"/>
        </w:rPr>
        <w:t>一、</w:t>
      </w:r>
      <w:r w:rsidRPr="00ED7DD2">
        <w:rPr>
          <w:rFonts w:hint="eastAsia"/>
          <w:b/>
          <w:szCs w:val="21"/>
        </w:rPr>
        <w:t>实验目的</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Pr>
          <w:szCs w:val="21"/>
        </w:rPr>
        <w:t>1</w:t>
      </w:r>
      <w:r>
        <w:rPr>
          <w:rFonts w:hint="eastAsia"/>
          <w:szCs w:val="21"/>
        </w:rPr>
        <w:t>、</w:t>
      </w:r>
      <w:r w:rsidRPr="00ED7DD2">
        <w:rPr>
          <w:rFonts w:hint="eastAsia"/>
          <w:szCs w:val="21"/>
        </w:rPr>
        <w:t>测定薄壁圆管在扭弯组合下一点的主应力</w:t>
      </w:r>
    </w:p>
    <w:p w:rsidR="00AA3902" w:rsidRPr="00ED7DD2" w:rsidRDefault="00AA3902" w:rsidP="00ED7DD2">
      <w:pPr>
        <w:adjustRightInd w:val="0"/>
        <w:snapToGrid w:val="0"/>
        <w:spacing w:line="360" w:lineRule="auto"/>
        <w:textAlignment w:val="center"/>
        <w:rPr>
          <w:szCs w:val="21"/>
        </w:rPr>
      </w:pPr>
      <w:r>
        <w:rPr>
          <w:szCs w:val="21"/>
        </w:rPr>
        <w:t>2</w:t>
      </w:r>
      <w:r>
        <w:rPr>
          <w:rFonts w:hint="eastAsia"/>
          <w:szCs w:val="21"/>
        </w:rPr>
        <w:t>、</w:t>
      </w:r>
      <w:r w:rsidRPr="00ED7DD2">
        <w:rPr>
          <w:rFonts w:hint="eastAsia"/>
          <w:szCs w:val="21"/>
        </w:rPr>
        <w:t>进一步掌握电测法</w:t>
      </w:r>
    </w:p>
    <w:p w:rsidR="00AA3902" w:rsidRPr="00ED7DD2" w:rsidRDefault="00AA3902" w:rsidP="00ED7DD2">
      <w:pPr>
        <w:adjustRightInd w:val="0"/>
        <w:snapToGrid w:val="0"/>
        <w:spacing w:line="360" w:lineRule="auto"/>
        <w:textAlignment w:val="center"/>
        <w:rPr>
          <w:b/>
          <w:szCs w:val="21"/>
        </w:rPr>
      </w:pPr>
      <w:r>
        <w:rPr>
          <w:rFonts w:hint="eastAsia"/>
          <w:b/>
          <w:szCs w:val="21"/>
        </w:rPr>
        <w:t>二、</w:t>
      </w:r>
      <w:r w:rsidRPr="00ED7DD2">
        <w:rPr>
          <w:rFonts w:hint="eastAsia"/>
          <w:b/>
          <w:szCs w:val="21"/>
        </w:rPr>
        <w:t>实验设备</w:t>
      </w:r>
    </w:p>
    <w:p w:rsidR="00AA3902" w:rsidRPr="00ED7DD2" w:rsidRDefault="00AA3902" w:rsidP="00ED7DD2">
      <w:pPr>
        <w:adjustRightInd w:val="0"/>
        <w:snapToGrid w:val="0"/>
        <w:spacing w:line="360" w:lineRule="auto"/>
        <w:textAlignment w:val="center"/>
        <w:rPr>
          <w:szCs w:val="21"/>
        </w:rPr>
      </w:pPr>
      <w:r w:rsidRPr="00ED7DD2">
        <w:rPr>
          <w:szCs w:val="21"/>
        </w:rPr>
        <w:t>1</w:t>
      </w:r>
      <w:r w:rsidRPr="00ED7DD2">
        <w:rPr>
          <w:rFonts w:hint="eastAsia"/>
          <w:szCs w:val="21"/>
        </w:rPr>
        <w:t>、</w:t>
      </w:r>
      <w:r w:rsidRPr="00ED7DD2">
        <w:rPr>
          <w:szCs w:val="21"/>
        </w:rPr>
        <w:t>YBY-12</w:t>
      </w:r>
      <w:r w:rsidRPr="00ED7DD2">
        <w:rPr>
          <w:rFonts w:hint="eastAsia"/>
          <w:szCs w:val="21"/>
        </w:rPr>
        <w:t>型数字式应变仪</w:t>
      </w:r>
    </w:p>
    <w:p w:rsidR="00AA3902" w:rsidRPr="00ED7DD2" w:rsidRDefault="00AA3902" w:rsidP="00ED7DD2">
      <w:pPr>
        <w:adjustRightInd w:val="0"/>
        <w:snapToGrid w:val="0"/>
        <w:spacing w:line="360" w:lineRule="auto"/>
        <w:textAlignment w:val="center"/>
        <w:rPr>
          <w:szCs w:val="21"/>
        </w:rPr>
      </w:pPr>
      <w:r w:rsidRPr="00ED7DD2">
        <w:rPr>
          <w:szCs w:val="21"/>
        </w:rPr>
        <w:t>2</w:t>
      </w:r>
      <w:r w:rsidRPr="00ED7DD2">
        <w:rPr>
          <w:rFonts w:hint="eastAsia"/>
          <w:szCs w:val="21"/>
        </w:rPr>
        <w:t>、</w:t>
      </w:r>
      <w:r w:rsidRPr="00ED7DD2">
        <w:rPr>
          <w:szCs w:val="21"/>
        </w:rPr>
        <w:t>WN</w:t>
      </w:r>
      <w:r w:rsidRPr="00ED7DD2">
        <w:rPr>
          <w:rFonts w:hint="eastAsia"/>
          <w:szCs w:val="21"/>
        </w:rPr>
        <w:t>－</w:t>
      </w:r>
      <w:r w:rsidRPr="00ED7DD2">
        <w:rPr>
          <w:szCs w:val="21"/>
        </w:rPr>
        <w:t>2K</w:t>
      </w:r>
      <w:r w:rsidRPr="00ED7DD2">
        <w:rPr>
          <w:rFonts w:hint="eastAsia"/>
          <w:szCs w:val="21"/>
        </w:rPr>
        <w:t>型弯扭组合变形试验台</w:t>
      </w:r>
    </w:p>
    <w:p w:rsidR="00AA3902" w:rsidRPr="00ED7DD2" w:rsidRDefault="00AA3902" w:rsidP="00ED7DD2">
      <w:pPr>
        <w:adjustRightInd w:val="0"/>
        <w:snapToGrid w:val="0"/>
        <w:spacing w:line="360" w:lineRule="auto"/>
        <w:textAlignment w:val="center"/>
        <w:rPr>
          <w:szCs w:val="21"/>
        </w:rPr>
      </w:pPr>
      <w:r w:rsidRPr="00ED7DD2">
        <w:rPr>
          <w:rFonts w:hint="eastAsia"/>
          <w:szCs w:val="21"/>
        </w:rPr>
        <w:t>本试验台在材力实验教学中配上静态电阻应变仪，可作弯曲与扭转组合变形的实验用。</w:t>
      </w:r>
    </w:p>
    <w:p w:rsidR="00AA3902" w:rsidRPr="00ED7DD2" w:rsidRDefault="00CE1529" w:rsidP="00ED7DD2">
      <w:pPr>
        <w:adjustRightInd w:val="0"/>
        <w:snapToGrid w:val="0"/>
        <w:spacing w:line="360" w:lineRule="auto"/>
        <w:jc w:val="center"/>
        <w:textAlignment w:val="center"/>
        <w:rPr>
          <w:szCs w:val="21"/>
        </w:rPr>
      </w:pPr>
      <w:r>
        <w:rPr>
          <w:noProof/>
          <w:szCs w:val="21"/>
        </w:rPr>
        <w:pict>
          <v:shape id="图片 3130" o:spid="_x0000_i1123" type="#_x0000_t75" alt="2005-09-04" style="width:265.5pt;height:258pt;visibility:visible">
            <v:imagedata r:id="rId181" o:title="" croptop="2255f"/>
          </v:shape>
        </w:pict>
      </w:r>
    </w:p>
    <w:p w:rsidR="00AA3902" w:rsidRPr="00ED7DD2" w:rsidRDefault="00AA3902" w:rsidP="00ED7DD2">
      <w:pPr>
        <w:adjustRightInd w:val="0"/>
        <w:snapToGrid w:val="0"/>
        <w:spacing w:line="360" w:lineRule="auto"/>
        <w:jc w:val="center"/>
        <w:textAlignment w:val="center"/>
        <w:rPr>
          <w:szCs w:val="21"/>
        </w:rPr>
      </w:pPr>
      <w:r w:rsidRPr="00ED7DD2">
        <w:rPr>
          <w:rFonts w:hint="eastAsia"/>
          <w:szCs w:val="21"/>
        </w:rPr>
        <w:t>图</w:t>
      </w:r>
      <w:r w:rsidRPr="00ED7DD2">
        <w:rPr>
          <w:szCs w:val="21"/>
        </w:rPr>
        <w:t xml:space="preserve">6-1   </w:t>
      </w:r>
      <w:r w:rsidRPr="00ED7DD2">
        <w:rPr>
          <w:rFonts w:hint="eastAsia"/>
          <w:szCs w:val="21"/>
        </w:rPr>
        <w:t>弯扭组合变形试验台简图</w:t>
      </w:r>
    </w:p>
    <w:p w:rsidR="00AA3902" w:rsidRPr="00ED7DD2" w:rsidRDefault="00AA3902" w:rsidP="00ED7DD2">
      <w:pPr>
        <w:adjustRightInd w:val="0"/>
        <w:snapToGrid w:val="0"/>
        <w:spacing w:line="360" w:lineRule="auto"/>
        <w:textAlignment w:val="center"/>
        <w:rPr>
          <w:b/>
          <w:bCs/>
          <w:szCs w:val="21"/>
        </w:rPr>
      </w:pPr>
      <w:r>
        <w:rPr>
          <w:rFonts w:hint="eastAsia"/>
          <w:b/>
          <w:bCs/>
          <w:szCs w:val="21"/>
        </w:rPr>
        <w:t>三、</w:t>
      </w:r>
      <w:r w:rsidRPr="00ED7DD2">
        <w:rPr>
          <w:rFonts w:hint="eastAsia"/>
          <w:b/>
          <w:bCs/>
          <w:szCs w:val="21"/>
        </w:rPr>
        <w:t>主要技术指标</w:t>
      </w:r>
    </w:p>
    <w:p w:rsidR="00AA3902" w:rsidRPr="00ED7DD2" w:rsidRDefault="00AA3902" w:rsidP="00ED7DD2">
      <w:pPr>
        <w:adjustRightInd w:val="0"/>
        <w:snapToGrid w:val="0"/>
        <w:spacing w:line="360" w:lineRule="auto"/>
        <w:textAlignment w:val="center"/>
        <w:rPr>
          <w:szCs w:val="21"/>
        </w:rPr>
      </w:pPr>
      <w:r w:rsidRPr="00ED7DD2">
        <w:rPr>
          <w:szCs w:val="21"/>
        </w:rPr>
        <w:t>1</w:t>
      </w:r>
      <w:r w:rsidRPr="00ED7DD2">
        <w:rPr>
          <w:rFonts w:hint="eastAsia"/>
          <w:szCs w:val="21"/>
        </w:rPr>
        <w:t>、最大试验力：</w:t>
      </w:r>
      <w:r w:rsidRPr="00ED7DD2">
        <w:rPr>
          <w:szCs w:val="21"/>
        </w:rPr>
        <w:t>2KN</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szCs w:val="21"/>
        </w:rPr>
        <w:t>2</w:t>
      </w:r>
      <w:r w:rsidRPr="00ED7DD2">
        <w:rPr>
          <w:rFonts w:hint="eastAsia"/>
          <w:szCs w:val="21"/>
        </w:rPr>
        <w:t>、圆管（试样）：材料</w:t>
      </w:r>
      <w:r w:rsidRPr="00ED7DD2">
        <w:rPr>
          <w:szCs w:val="21"/>
        </w:rPr>
        <w:t>20</w:t>
      </w:r>
      <w:r w:rsidRPr="00ED7DD2">
        <w:rPr>
          <w:rFonts w:hint="eastAsia"/>
          <w:szCs w:val="21"/>
        </w:rPr>
        <w:t>号钢，弹性模量</w:t>
      </w:r>
      <w:r w:rsidRPr="00ED7DD2">
        <w:rPr>
          <w:i/>
          <w:iCs/>
          <w:szCs w:val="21"/>
        </w:rPr>
        <w:t>E</w:t>
      </w:r>
      <w:r w:rsidRPr="00ED7DD2">
        <w:rPr>
          <w:szCs w:val="21"/>
        </w:rPr>
        <w:t>=210GPa</w:t>
      </w:r>
      <w:r w:rsidRPr="00ED7DD2">
        <w:rPr>
          <w:rFonts w:hint="eastAsia"/>
          <w:szCs w:val="21"/>
        </w:rPr>
        <w:t>，泊松比</w:t>
      </w:r>
      <w:r w:rsidRPr="00ED7DD2">
        <w:rPr>
          <w:i/>
          <w:iCs/>
          <w:szCs w:val="21"/>
        </w:rPr>
        <w:t>ν</w:t>
      </w:r>
      <w:r w:rsidRPr="00ED7DD2">
        <w:rPr>
          <w:szCs w:val="21"/>
        </w:rPr>
        <w:t xml:space="preserve">=0.270 </w:t>
      </w:r>
      <w:r w:rsidRPr="00ED7DD2">
        <w:rPr>
          <w:rFonts w:hint="eastAsia"/>
          <w:szCs w:val="21"/>
        </w:rPr>
        <w:t>，外径</w:t>
      </w:r>
      <w:r w:rsidRPr="00ED7DD2">
        <w:rPr>
          <w:i/>
          <w:iCs/>
          <w:szCs w:val="21"/>
        </w:rPr>
        <w:t>D</w:t>
      </w:r>
      <w:r w:rsidRPr="00ED7DD2">
        <w:rPr>
          <w:szCs w:val="21"/>
        </w:rPr>
        <w:t>=58.0mm</w:t>
      </w:r>
      <w:r w:rsidRPr="00ED7DD2">
        <w:rPr>
          <w:rFonts w:hint="eastAsia"/>
          <w:szCs w:val="21"/>
        </w:rPr>
        <w:t>，内径</w:t>
      </w:r>
      <w:r w:rsidRPr="00ED7DD2">
        <w:rPr>
          <w:i/>
          <w:iCs/>
          <w:szCs w:val="21"/>
        </w:rPr>
        <w:t>d</w:t>
      </w:r>
      <w:r w:rsidRPr="00ED7DD2">
        <w:rPr>
          <w:szCs w:val="21"/>
        </w:rPr>
        <w:t>=50.0mm</w:t>
      </w:r>
      <w:r w:rsidRPr="00ED7DD2">
        <w:rPr>
          <w:rFonts w:hint="eastAsia"/>
          <w:szCs w:val="21"/>
        </w:rPr>
        <w:t>（实验时实际测量），全长</w:t>
      </w:r>
      <w:r w:rsidRPr="00ED7DD2">
        <w:rPr>
          <w:szCs w:val="21"/>
        </w:rPr>
        <w:t>400mm</w:t>
      </w:r>
      <w:r w:rsidRPr="00ED7DD2">
        <w:rPr>
          <w:rFonts w:hint="eastAsia"/>
          <w:szCs w:val="21"/>
        </w:rPr>
        <w:t>，被测点至加力臂竖直轴线平面的距离</w:t>
      </w:r>
      <w:r w:rsidRPr="00ED7DD2">
        <w:rPr>
          <w:i/>
          <w:iCs/>
          <w:szCs w:val="21"/>
        </w:rPr>
        <w:t>l</w:t>
      </w:r>
      <w:r w:rsidRPr="00ED7DD2">
        <w:rPr>
          <w:szCs w:val="21"/>
        </w:rPr>
        <w:t>=200mm</w:t>
      </w:r>
      <w:r w:rsidRPr="00ED7DD2">
        <w:rPr>
          <w:rFonts w:hint="eastAsia"/>
          <w:szCs w:val="21"/>
        </w:rPr>
        <w:t>，位于圆管的上顶点。</w:t>
      </w:r>
    </w:p>
    <w:p w:rsidR="00AA3902" w:rsidRPr="00ED7DD2" w:rsidRDefault="00AA3902" w:rsidP="00ED7DD2">
      <w:pPr>
        <w:adjustRightInd w:val="0"/>
        <w:snapToGrid w:val="0"/>
        <w:spacing w:line="360" w:lineRule="auto"/>
        <w:textAlignment w:val="center"/>
        <w:rPr>
          <w:szCs w:val="21"/>
        </w:rPr>
      </w:pPr>
      <w:r w:rsidRPr="00ED7DD2">
        <w:rPr>
          <w:szCs w:val="21"/>
        </w:rPr>
        <w:t>3</w:t>
      </w:r>
      <w:r w:rsidRPr="00ED7DD2">
        <w:rPr>
          <w:rFonts w:hint="eastAsia"/>
          <w:szCs w:val="21"/>
        </w:rPr>
        <w:t>、加力臂的加力点至圆管轴线距离</w:t>
      </w:r>
      <w:r w:rsidRPr="00ED7DD2">
        <w:rPr>
          <w:i/>
          <w:iCs/>
          <w:szCs w:val="21"/>
        </w:rPr>
        <w:t>a</w:t>
      </w:r>
      <w:r w:rsidRPr="00ED7DD2">
        <w:rPr>
          <w:szCs w:val="21"/>
        </w:rPr>
        <w:t>=200mm</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szCs w:val="21"/>
        </w:rPr>
        <w:t>4</w:t>
      </w:r>
      <w:r w:rsidRPr="00ED7DD2">
        <w:rPr>
          <w:rFonts w:hint="eastAsia"/>
          <w:szCs w:val="21"/>
        </w:rPr>
        <w:t>、参考加载方案：载荷增量</w:t>
      </w:r>
      <w:r w:rsidRPr="00ED7DD2">
        <w:rPr>
          <w:i/>
          <w:iCs/>
          <w:szCs w:val="21"/>
        </w:rPr>
        <w:t>ΔF</w:t>
      </w:r>
      <w:r w:rsidRPr="00ED7DD2">
        <w:rPr>
          <w:szCs w:val="21"/>
        </w:rPr>
        <w:t>=400N</w:t>
      </w:r>
      <w:r w:rsidRPr="00ED7DD2">
        <w:rPr>
          <w:rFonts w:hint="eastAsia"/>
          <w:szCs w:val="21"/>
        </w:rPr>
        <w:t>，</w:t>
      </w:r>
      <w:r w:rsidRPr="00ED7DD2">
        <w:rPr>
          <w:i/>
          <w:iCs/>
          <w:szCs w:val="21"/>
        </w:rPr>
        <w:t>ΔT</w:t>
      </w:r>
      <w:r w:rsidRPr="00ED7DD2">
        <w:rPr>
          <w:szCs w:val="21"/>
        </w:rPr>
        <w:t>=</w:t>
      </w:r>
      <w:r w:rsidRPr="00ED7DD2">
        <w:rPr>
          <w:i/>
          <w:iCs/>
          <w:szCs w:val="21"/>
        </w:rPr>
        <w:t>ΔM</w:t>
      </w:r>
      <w:r w:rsidRPr="00ED7DD2">
        <w:rPr>
          <w:szCs w:val="21"/>
        </w:rPr>
        <w:t>=80N•m</w:t>
      </w:r>
      <w:r w:rsidRPr="00ED7DD2">
        <w:rPr>
          <w:rFonts w:hint="eastAsia"/>
          <w:szCs w:val="21"/>
        </w:rPr>
        <w:t>，包括初载共</w:t>
      </w:r>
      <w:r w:rsidRPr="00ED7DD2">
        <w:rPr>
          <w:szCs w:val="21"/>
        </w:rPr>
        <w:t>5</w:t>
      </w:r>
      <w:r w:rsidRPr="00ED7DD2">
        <w:rPr>
          <w:rFonts w:hint="eastAsia"/>
          <w:szCs w:val="21"/>
        </w:rPr>
        <w:t>级加载，最大载荷</w:t>
      </w:r>
      <w:r w:rsidRPr="00ED7DD2">
        <w:rPr>
          <w:szCs w:val="21"/>
        </w:rPr>
        <w:t>2KN</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szCs w:val="21"/>
        </w:rPr>
        <w:t>5</w:t>
      </w:r>
      <w:r w:rsidRPr="00ED7DD2">
        <w:rPr>
          <w:rFonts w:hint="eastAsia"/>
          <w:szCs w:val="21"/>
        </w:rPr>
        <w:t>、整机重量：</w:t>
      </w:r>
      <w:r w:rsidRPr="00ED7DD2">
        <w:rPr>
          <w:szCs w:val="21"/>
        </w:rPr>
        <w:t>35kg</w:t>
      </w:r>
      <w:r w:rsidRPr="00ED7DD2">
        <w:rPr>
          <w:rFonts w:hint="eastAsia"/>
          <w:szCs w:val="21"/>
        </w:rPr>
        <w:t>。</w:t>
      </w:r>
      <w:r w:rsidRPr="00ED7DD2">
        <w:rPr>
          <w:szCs w:val="21"/>
        </w:rPr>
        <w:tab/>
      </w:r>
    </w:p>
    <w:p w:rsidR="00AA3902" w:rsidRPr="00ED7DD2" w:rsidRDefault="00AA3902" w:rsidP="00ED7DD2">
      <w:pPr>
        <w:adjustRightInd w:val="0"/>
        <w:snapToGrid w:val="0"/>
        <w:spacing w:line="360" w:lineRule="auto"/>
        <w:textAlignment w:val="center"/>
        <w:rPr>
          <w:szCs w:val="21"/>
        </w:rPr>
      </w:pPr>
      <w:r w:rsidRPr="00ED7DD2">
        <w:rPr>
          <w:szCs w:val="21"/>
        </w:rPr>
        <w:t>6</w:t>
      </w:r>
      <w:r w:rsidRPr="00ED7DD2">
        <w:rPr>
          <w:rFonts w:hint="eastAsia"/>
          <w:szCs w:val="21"/>
        </w:rPr>
        <w:t>、外形尺寸：长</w:t>
      </w:r>
      <w:r w:rsidRPr="00ED7DD2">
        <w:rPr>
          <w:szCs w:val="21"/>
        </w:rPr>
        <w:t>×</w:t>
      </w:r>
      <w:r w:rsidRPr="00ED7DD2">
        <w:rPr>
          <w:rFonts w:hint="eastAsia"/>
          <w:szCs w:val="21"/>
        </w:rPr>
        <w:t>宽</w:t>
      </w:r>
      <w:r w:rsidRPr="00ED7DD2">
        <w:rPr>
          <w:szCs w:val="21"/>
        </w:rPr>
        <w:t>×</w:t>
      </w:r>
      <w:r w:rsidRPr="00ED7DD2">
        <w:rPr>
          <w:rFonts w:hint="eastAsia"/>
          <w:szCs w:val="21"/>
        </w:rPr>
        <w:t>高</w:t>
      </w:r>
      <w:r w:rsidRPr="00ED7DD2">
        <w:rPr>
          <w:szCs w:val="21"/>
        </w:rPr>
        <w:t>=555×300×480mm</w:t>
      </w:r>
      <w:r w:rsidRPr="00ED7DD2">
        <w:rPr>
          <w:szCs w:val="21"/>
          <w:vertAlign w:val="superscript"/>
        </w:rPr>
        <w:t>3</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szCs w:val="21"/>
        </w:rPr>
        <w:t>7</w:t>
      </w:r>
      <w:r w:rsidRPr="00ED7DD2">
        <w:rPr>
          <w:rFonts w:hint="eastAsia"/>
          <w:szCs w:val="21"/>
        </w:rPr>
        <w:t>、精度：误差一般＜</w:t>
      </w:r>
      <w:r w:rsidRPr="00ED7DD2">
        <w:rPr>
          <w:szCs w:val="21"/>
        </w:rPr>
        <w:t xml:space="preserve">8% </w:t>
      </w:r>
      <w:r w:rsidRPr="00ED7DD2">
        <w:rPr>
          <w:rFonts w:hint="eastAsia"/>
          <w:szCs w:val="21"/>
        </w:rPr>
        <w:t>。</w:t>
      </w:r>
    </w:p>
    <w:p w:rsidR="00AA3902" w:rsidRPr="00ED7DD2" w:rsidRDefault="00AA3902" w:rsidP="00ED7DD2">
      <w:pPr>
        <w:adjustRightInd w:val="0"/>
        <w:snapToGrid w:val="0"/>
        <w:spacing w:line="360" w:lineRule="auto"/>
        <w:textAlignment w:val="center"/>
        <w:rPr>
          <w:b/>
          <w:bCs/>
          <w:szCs w:val="21"/>
        </w:rPr>
      </w:pPr>
      <w:r>
        <w:rPr>
          <w:rFonts w:hint="eastAsia"/>
          <w:b/>
          <w:bCs/>
          <w:szCs w:val="21"/>
        </w:rPr>
        <w:lastRenderedPageBreak/>
        <w:t>四、</w:t>
      </w:r>
      <w:r w:rsidRPr="00ED7DD2">
        <w:rPr>
          <w:rFonts w:hint="eastAsia"/>
          <w:b/>
          <w:bCs/>
          <w:szCs w:val="21"/>
        </w:rPr>
        <w:t>结构与原理</w:t>
      </w:r>
    </w:p>
    <w:p w:rsidR="00AA3902" w:rsidRPr="00ED7DD2" w:rsidRDefault="00AA3902" w:rsidP="00ED7DD2">
      <w:pPr>
        <w:adjustRightInd w:val="0"/>
        <w:snapToGrid w:val="0"/>
        <w:spacing w:line="360" w:lineRule="auto"/>
        <w:textAlignment w:val="center"/>
        <w:rPr>
          <w:szCs w:val="21"/>
        </w:rPr>
      </w:pPr>
      <w:r w:rsidRPr="00ED7DD2">
        <w:rPr>
          <w:rFonts w:hint="eastAsia"/>
          <w:szCs w:val="21"/>
        </w:rPr>
        <w:t>本试验台采用</w:t>
      </w:r>
      <w:r w:rsidRPr="00ED7DD2">
        <w:rPr>
          <w:szCs w:val="21"/>
        </w:rPr>
        <w:t>1</w:t>
      </w:r>
      <w:r w:rsidRPr="00ED7DD2">
        <w:rPr>
          <w:rFonts w:hint="eastAsia"/>
          <w:szCs w:val="21"/>
        </w:rPr>
        <w:t>：</w:t>
      </w:r>
      <w:r w:rsidRPr="00ED7DD2">
        <w:rPr>
          <w:szCs w:val="21"/>
        </w:rPr>
        <w:t>50</w:t>
      </w:r>
      <w:r w:rsidRPr="00ED7DD2">
        <w:rPr>
          <w:rFonts w:hint="eastAsia"/>
          <w:szCs w:val="21"/>
        </w:rPr>
        <w:t>蜗轮减速机配螺旋机构手动加载、拉压传感器配力值显示器数显示力，机体结构为型钢组合截面。测量部件为一圆管，一端固定于支座上，另一端与加力臂垂直固定。当力臂的端头受到向上的力Δ</w:t>
      </w:r>
      <w:r w:rsidRPr="00ED7DD2">
        <w:rPr>
          <w:i/>
          <w:szCs w:val="21"/>
        </w:rPr>
        <w:t>F</w:t>
      </w:r>
      <w:r w:rsidRPr="00ED7DD2">
        <w:rPr>
          <w:rFonts w:hint="eastAsia"/>
          <w:szCs w:val="21"/>
        </w:rPr>
        <w:t>时，圆管即受弯曲与扭转组合作用，测点处于平面应力状态。</w:t>
      </w:r>
    </w:p>
    <w:p w:rsidR="00AA3902" w:rsidRPr="00ED7DD2" w:rsidRDefault="00AA3902" w:rsidP="00ED7DD2">
      <w:pPr>
        <w:adjustRightInd w:val="0"/>
        <w:snapToGrid w:val="0"/>
        <w:spacing w:line="360" w:lineRule="auto"/>
        <w:textAlignment w:val="center"/>
        <w:rPr>
          <w:szCs w:val="21"/>
        </w:rPr>
      </w:pPr>
      <w:r w:rsidRPr="00ED7DD2">
        <w:rPr>
          <w:rFonts w:hint="eastAsia"/>
          <w:szCs w:val="21"/>
        </w:rPr>
        <w:t>根据应力的正负号规定，对于本试验台的加力方向，</w:t>
      </w:r>
      <w:r w:rsidRPr="00ED7DD2">
        <w:rPr>
          <w:szCs w:val="21"/>
        </w:rPr>
        <w:t xml:space="preserve"> </w:t>
      </w:r>
      <w:r w:rsidRPr="00ED7DD2">
        <w:rPr>
          <w:rFonts w:hint="eastAsia"/>
          <w:szCs w:val="21"/>
        </w:rPr>
        <w:t>圆管上顶点的弯曲正应力及扭转切应力均为负值。</w:t>
      </w:r>
    </w:p>
    <w:p w:rsidR="00AA3902" w:rsidRPr="00ED7DD2" w:rsidRDefault="00AA3902" w:rsidP="00B53195">
      <w:pPr>
        <w:adjustRightInd w:val="0"/>
        <w:snapToGrid w:val="0"/>
        <w:spacing w:line="360" w:lineRule="auto"/>
        <w:textAlignment w:val="center"/>
        <w:rPr>
          <w:szCs w:val="21"/>
        </w:rPr>
      </w:pPr>
      <w:r w:rsidRPr="00ED7DD2">
        <w:rPr>
          <w:rFonts w:hint="eastAsia"/>
          <w:szCs w:val="21"/>
        </w:rPr>
        <w:t>测点产生的弯曲正应力增量值：</w:t>
      </w:r>
      <w:r w:rsidRPr="00ED7DD2">
        <w:rPr>
          <w:szCs w:val="21"/>
        </w:rPr>
        <w:object w:dxaOrig="1359" w:dyaOrig="680">
          <v:shape id="_x0000_i1124" type="#_x0000_t75" style="width:63pt;height:30.75pt" o:ole="">
            <v:imagedata r:id="rId182" o:title=""/>
          </v:shape>
          <o:OLEObject Type="Embed" ProgID="Equation.3" ShapeID="_x0000_i1124" DrawAspect="Content" ObjectID="_1623998123" r:id="rId183"/>
        </w:object>
      </w:r>
      <w:r w:rsidRPr="00ED7DD2">
        <w:rPr>
          <w:szCs w:val="21"/>
        </w:rPr>
        <w:t xml:space="preserve">  (</w:t>
      </w:r>
      <w:r w:rsidRPr="00ED7DD2">
        <w:rPr>
          <w:rFonts w:hint="eastAsia"/>
          <w:szCs w:val="21"/>
        </w:rPr>
        <w:t>下顶点取正，上顶点取负</w:t>
      </w:r>
      <w:r w:rsidRPr="00ED7DD2">
        <w:rPr>
          <w:szCs w:val="21"/>
        </w:rPr>
        <w:t xml:space="preserve">)   </w:t>
      </w:r>
      <w:r>
        <w:rPr>
          <w:szCs w:val="21"/>
        </w:rPr>
        <w:t xml:space="preserve"> </w:t>
      </w:r>
      <w:r w:rsidRPr="00ED7DD2">
        <w:rPr>
          <w:szCs w:val="21"/>
        </w:rPr>
        <w:t xml:space="preserve">    </w:t>
      </w:r>
      <w:r w:rsidRPr="00ED7DD2">
        <w:rPr>
          <w:rFonts w:hint="eastAsia"/>
          <w:szCs w:val="21"/>
        </w:rPr>
        <w:t>（</w:t>
      </w:r>
      <w:r w:rsidRPr="00ED7DD2">
        <w:rPr>
          <w:szCs w:val="21"/>
        </w:rPr>
        <w:t>6-1</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rFonts w:hint="eastAsia"/>
          <w:szCs w:val="21"/>
        </w:rPr>
        <w:t>式中Δ</w:t>
      </w:r>
      <w:r w:rsidRPr="00ED7DD2">
        <w:rPr>
          <w:i/>
          <w:szCs w:val="21"/>
        </w:rPr>
        <w:t>M</w:t>
      </w:r>
      <w:r w:rsidRPr="00ED7DD2">
        <w:rPr>
          <w:rFonts w:hint="eastAsia"/>
          <w:szCs w:val="21"/>
        </w:rPr>
        <w:t>为弯矩增量，</w:t>
      </w:r>
      <w:r w:rsidRPr="00ED7DD2">
        <w:rPr>
          <w:szCs w:val="21"/>
        </w:rPr>
        <w:t xml:space="preserve">   </w:t>
      </w:r>
      <w:r>
        <w:rPr>
          <w:szCs w:val="21"/>
        </w:rPr>
        <w:t xml:space="preserve">     </w:t>
      </w:r>
      <w:r w:rsidRPr="00ED7DD2">
        <w:rPr>
          <w:szCs w:val="21"/>
        </w:rPr>
        <w:object w:dxaOrig="1100" w:dyaOrig="279">
          <v:shape id="_x0000_i1125" type="#_x0000_t75" style="width:58.5pt;height:15.75pt" o:ole="">
            <v:imagedata r:id="rId184" o:title=""/>
          </v:shape>
          <o:OLEObject Type="Embed" ProgID="Equation.3" ShapeID="_x0000_i1125" DrawAspect="Content" ObjectID="_1623998124" r:id="rId185"/>
        </w:object>
      </w:r>
      <w:r w:rsidRPr="00ED7DD2">
        <w:rPr>
          <w:szCs w:val="21"/>
        </w:rPr>
        <w:t xml:space="preserve">                                  </w:t>
      </w:r>
      <w:r w:rsidRPr="00ED7DD2">
        <w:rPr>
          <w:rFonts w:hint="eastAsia"/>
          <w:szCs w:val="21"/>
        </w:rPr>
        <w:t>（</w:t>
      </w:r>
      <w:r w:rsidRPr="00ED7DD2">
        <w:rPr>
          <w:szCs w:val="21"/>
        </w:rPr>
        <w:t>6-2</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i/>
          <w:iCs/>
          <w:szCs w:val="21"/>
        </w:rPr>
        <w:object w:dxaOrig="360" w:dyaOrig="340">
          <v:shape id="_x0000_i1126" type="#_x0000_t75" style="width:18pt;height:17.25pt" o:ole="">
            <v:imagedata r:id="rId186" o:title=""/>
          </v:shape>
          <o:OLEObject Type="Embed" ProgID="Equation.3" ShapeID="_x0000_i1126" DrawAspect="Content" ObjectID="_1623998125" r:id="rId187"/>
        </w:object>
      </w:r>
      <w:r w:rsidRPr="00ED7DD2">
        <w:rPr>
          <w:rFonts w:hint="eastAsia"/>
          <w:szCs w:val="21"/>
        </w:rPr>
        <w:t>为弯曲截面系数，</w:t>
      </w:r>
      <w:r>
        <w:rPr>
          <w:szCs w:val="21"/>
        </w:rPr>
        <w:t xml:space="preserve">        </w:t>
      </w:r>
      <w:r w:rsidRPr="00ED7DD2">
        <w:rPr>
          <w:szCs w:val="21"/>
        </w:rPr>
        <w:object w:dxaOrig="2160" w:dyaOrig="840">
          <v:shape id="_x0000_i1127" type="#_x0000_t75" style="width:124.5pt;height:46.5pt" o:ole="">
            <v:imagedata r:id="rId188" o:title=""/>
          </v:shape>
          <o:OLEObject Type="Embed" ProgID="Equation.3" ShapeID="_x0000_i1127" DrawAspect="Content" ObjectID="_1623998126" r:id="rId189"/>
        </w:object>
      </w:r>
      <w:r w:rsidRPr="00ED7DD2">
        <w:rPr>
          <w:szCs w:val="21"/>
        </w:rPr>
        <w:t xml:space="preserve">                      </w:t>
      </w:r>
      <w:r w:rsidRPr="00ED7DD2">
        <w:rPr>
          <w:rFonts w:hint="eastAsia"/>
          <w:szCs w:val="21"/>
        </w:rPr>
        <w:t>（</w:t>
      </w:r>
      <w:r w:rsidRPr="00ED7DD2">
        <w:rPr>
          <w:szCs w:val="21"/>
        </w:rPr>
        <w:t>6-3</w:t>
      </w:r>
      <w:r w:rsidRPr="00ED7DD2">
        <w:rPr>
          <w:rFonts w:hint="eastAsia"/>
          <w:szCs w:val="21"/>
        </w:rPr>
        <w:t>）</w:t>
      </w:r>
      <w:r w:rsidRPr="00ED7DD2">
        <w:rPr>
          <w:szCs w:val="21"/>
        </w:rPr>
        <w:t xml:space="preserve"> </w:t>
      </w:r>
    </w:p>
    <w:p w:rsidR="00AA3902" w:rsidRPr="00ED7DD2" w:rsidRDefault="00AA3902" w:rsidP="00ED7DD2">
      <w:pPr>
        <w:adjustRightInd w:val="0"/>
        <w:snapToGrid w:val="0"/>
        <w:spacing w:line="360" w:lineRule="auto"/>
        <w:textAlignment w:val="center"/>
        <w:rPr>
          <w:szCs w:val="21"/>
        </w:rPr>
      </w:pPr>
      <w:r w:rsidRPr="00ED7DD2">
        <w:rPr>
          <w:rFonts w:hint="eastAsia"/>
          <w:szCs w:val="21"/>
        </w:rPr>
        <w:t>测点产生的扭转切应力增量值：</w:t>
      </w:r>
      <w:r>
        <w:rPr>
          <w:szCs w:val="21"/>
        </w:rPr>
        <w:t xml:space="preserve">      </w:t>
      </w:r>
      <w:r w:rsidRPr="00ED7DD2">
        <w:rPr>
          <w:szCs w:val="21"/>
        </w:rPr>
        <w:object w:dxaOrig="1260" w:dyaOrig="680">
          <v:shape id="_x0000_i1128" type="#_x0000_t75" style="width:75.75pt;height:39.75pt" o:ole="" o:allowoverlap="f">
            <v:imagedata r:id="rId190" o:title=""/>
          </v:shape>
          <o:OLEObject Type="Embed" ProgID="Equation.3" ShapeID="_x0000_i1128" DrawAspect="Content" ObjectID="_1623998127" r:id="rId191"/>
        </w:object>
      </w:r>
      <w:r w:rsidRPr="00ED7DD2">
        <w:rPr>
          <w:szCs w:val="21"/>
        </w:rPr>
        <w:t xml:space="preserve">              </w:t>
      </w:r>
      <w:r>
        <w:rPr>
          <w:szCs w:val="21"/>
        </w:rPr>
        <w:t xml:space="preserve"> </w:t>
      </w:r>
      <w:r w:rsidRPr="00ED7DD2">
        <w:rPr>
          <w:szCs w:val="21"/>
        </w:rPr>
        <w:t xml:space="preserve">          </w:t>
      </w:r>
      <w:r w:rsidRPr="00ED7DD2">
        <w:rPr>
          <w:rFonts w:hint="eastAsia"/>
          <w:szCs w:val="21"/>
        </w:rPr>
        <w:t>（</w:t>
      </w:r>
      <w:r w:rsidRPr="00ED7DD2">
        <w:rPr>
          <w:szCs w:val="21"/>
        </w:rPr>
        <w:t>6-4</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rFonts w:hint="eastAsia"/>
          <w:szCs w:val="21"/>
        </w:rPr>
        <w:t>式中Δ</w:t>
      </w:r>
      <w:r w:rsidRPr="00ED7DD2">
        <w:rPr>
          <w:i/>
          <w:szCs w:val="21"/>
        </w:rPr>
        <w:t>T</w:t>
      </w:r>
      <w:r w:rsidRPr="00ED7DD2">
        <w:rPr>
          <w:rFonts w:hint="eastAsia"/>
          <w:szCs w:val="21"/>
        </w:rPr>
        <w:t>为扭矩增量，</w:t>
      </w:r>
      <w:r w:rsidRPr="00ED7DD2">
        <w:rPr>
          <w:szCs w:val="21"/>
        </w:rPr>
        <w:t xml:space="preserve">  </w:t>
      </w:r>
      <w:r>
        <w:rPr>
          <w:szCs w:val="21"/>
        </w:rPr>
        <w:t xml:space="preserve">            </w:t>
      </w:r>
      <w:r w:rsidRPr="00ED7DD2">
        <w:rPr>
          <w:szCs w:val="21"/>
        </w:rPr>
        <w:object w:dxaOrig="1040" w:dyaOrig="279">
          <v:shape id="_x0000_i1129" type="#_x0000_t75" style="width:51.75pt;height:14.25pt" o:ole="">
            <v:imagedata r:id="rId192" o:title=""/>
          </v:shape>
          <o:OLEObject Type="Embed" ProgID="Equation.3" ShapeID="_x0000_i1129" DrawAspect="Content" ObjectID="_1623998128" r:id="rId193"/>
        </w:object>
      </w:r>
      <w:r w:rsidRPr="00ED7DD2">
        <w:rPr>
          <w:szCs w:val="21"/>
        </w:rPr>
        <w:t xml:space="preserve">                             </w:t>
      </w:r>
      <w:r w:rsidRPr="00ED7DD2">
        <w:rPr>
          <w:rFonts w:hint="eastAsia"/>
          <w:szCs w:val="21"/>
        </w:rPr>
        <w:t>（</w:t>
      </w:r>
      <w:r w:rsidRPr="00ED7DD2">
        <w:rPr>
          <w:szCs w:val="21"/>
        </w:rPr>
        <w:t>6-5</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r w:rsidRPr="00ED7DD2">
        <w:rPr>
          <w:i/>
          <w:iCs/>
          <w:szCs w:val="21"/>
        </w:rPr>
        <w:t>W</w:t>
      </w:r>
      <w:r w:rsidRPr="00ED7DD2">
        <w:rPr>
          <w:i/>
          <w:iCs/>
          <w:szCs w:val="21"/>
          <w:vertAlign w:val="subscript"/>
        </w:rPr>
        <w:t>P</w:t>
      </w:r>
      <w:r w:rsidRPr="00ED7DD2">
        <w:rPr>
          <w:rFonts w:hint="eastAsia"/>
          <w:szCs w:val="21"/>
        </w:rPr>
        <w:t>为扭转截面系数，</w:t>
      </w:r>
      <w:r>
        <w:rPr>
          <w:szCs w:val="21"/>
        </w:rPr>
        <w:t xml:space="preserve">        </w:t>
      </w:r>
      <w:r w:rsidRPr="00ED7DD2">
        <w:rPr>
          <w:szCs w:val="21"/>
        </w:rPr>
        <w:object w:dxaOrig="2200" w:dyaOrig="840">
          <v:shape id="_x0000_i1130" type="#_x0000_t75" style="width:113.25pt;height:42pt" o:ole="">
            <v:imagedata r:id="rId194" o:title=""/>
          </v:shape>
          <o:OLEObject Type="Embed" ProgID="Equation.3" ShapeID="_x0000_i1130" DrawAspect="Content" ObjectID="_1623998129" r:id="rId195"/>
        </w:object>
      </w:r>
      <w:r w:rsidRPr="00ED7DD2">
        <w:rPr>
          <w:szCs w:val="21"/>
        </w:rPr>
        <w:t xml:space="preserve">                        </w:t>
      </w:r>
      <w:r w:rsidRPr="00ED7DD2">
        <w:rPr>
          <w:rFonts w:hint="eastAsia"/>
          <w:szCs w:val="21"/>
        </w:rPr>
        <w:t>（</w:t>
      </w:r>
      <w:r w:rsidRPr="00ED7DD2">
        <w:rPr>
          <w:szCs w:val="21"/>
        </w:rPr>
        <w:t>6-6</w:t>
      </w:r>
      <w:r w:rsidRPr="00ED7DD2">
        <w:rPr>
          <w:rFonts w:hint="eastAsia"/>
          <w:szCs w:val="21"/>
        </w:rPr>
        <w:t>）</w:t>
      </w:r>
    </w:p>
    <w:p w:rsidR="00AA3902" w:rsidRPr="00ED7DD2" w:rsidRDefault="00AA3902" w:rsidP="00ED7DD2">
      <w:pPr>
        <w:adjustRightInd w:val="0"/>
        <w:snapToGrid w:val="0"/>
        <w:spacing w:line="360" w:lineRule="auto"/>
        <w:textAlignment w:val="center"/>
        <w:rPr>
          <w:szCs w:val="21"/>
        </w:rPr>
      </w:pPr>
    </w:p>
    <w:p w:rsidR="00AA3902" w:rsidRPr="00ED7DD2" w:rsidRDefault="00AA3902" w:rsidP="00ED7DD2">
      <w:pPr>
        <w:adjustRightInd w:val="0"/>
        <w:snapToGrid w:val="0"/>
        <w:spacing w:line="360" w:lineRule="auto"/>
        <w:textAlignment w:val="center"/>
        <w:rPr>
          <w:szCs w:val="21"/>
        </w:rPr>
      </w:pPr>
      <w:r w:rsidRPr="00ED7DD2">
        <w:rPr>
          <w:rFonts w:hint="eastAsia"/>
          <w:szCs w:val="21"/>
        </w:rPr>
        <w:t>理论计算主应力公式：</w:t>
      </w:r>
      <w:r>
        <w:rPr>
          <w:szCs w:val="21"/>
        </w:rPr>
        <w:t xml:space="preserve">       </w:t>
      </w:r>
      <w:r w:rsidRPr="00ED7DD2">
        <w:rPr>
          <w:szCs w:val="21"/>
        </w:rPr>
        <w:object w:dxaOrig="3700" w:dyaOrig="600">
          <v:shape id="_x0000_i1131" type="#_x0000_t75" style="width:198pt;height:31.5pt" o:ole="" o:allowoverlap="f">
            <v:imagedata r:id="rId196" o:title=""/>
          </v:shape>
          <o:OLEObject Type="Embed" ProgID="Equation.3" ShapeID="_x0000_i1131" DrawAspect="Content" ObjectID="_1623998130" r:id="rId197"/>
        </w:object>
      </w:r>
      <w:r w:rsidRPr="00ED7DD2">
        <w:rPr>
          <w:szCs w:val="21"/>
        </w:rPr>
        <w:t xml:space="preserve">         (6-7)</w:t>
      </w:r>
    </w:p>
    <w:p w:rsidR="00AA3902" w:rsidRPr="00ED7DD2" w:rsidRDefault="00AA3902" w:rsidP="00ED7DD2">
      <w:pPr>
        <w:adjustRightInd w:val="0"/>
        <w:snapToGrid w:val="0"/>
        <w:spacing w:line="360" w:lineRule="auto"/>
        <w:textAlignment w:val="center"/>
        <w:rPr>
          <w:szCs w:val="21"/>
        </w:rPr>
      </w:pPr>
      <w:r w:rsidRPr="00ED7DD2">
        <w:rPr>
          <w:rFonts w:hint="eastAsia"/>
          <w:szCs w:val="21"/>
        </w:rPr>
        <w:t>理论计算主平面法线与</w:t>
      </w:r>
      <w:r w:rsidRPr="00ED7DD2">
        <w:rPr>
          <w:i/>
          <w:szCs w:val="21"/>
        </w:rPr>
        <w:t>x</w:t>
      </w:r>
      <w:r w:rsidRPr="00ED7DD2">
        <w:rPr>
          <w:rFonts w:hint="eastAsia"/>
          <w:szCs w:val="21"/>
        </w:rPr>
        <w:t>轴的夹角公式：</w:t>
      </w:r>
      <w:r w:rsidRPr="00ED7DD2">
        <w:rPr>
          <w:szCs w:val="21"/>
        </w:rPr>
        <w:object w:dxaOrig="1579" w:dyaOrig="720">
          <v:shape id="_x0000_i1132" type="#_x0000_t75" style="width:87pt;height:39pt" o:ole="" o:allowoverlap="f">
            <v:imagedata r:id="rId198" o:title=""/>
          </v:shape>
          <o:OLEObject Type="Embed" ProgID="Equation.3" ShapeID="_x0000_i1132" DrawAspect="Content" ObjectID="_1623998131" r:id="rId199"/>
        </w:object>
      </w:r>
      <w:r w:rsidRPr="00ED7DD2">
        <w:rPr>
          <w:szCs w:val="21"/>
        </w:rPr>
        <w:t xml:space="preserve">    </w:t>
      </w:r>
      <w:r>
        <w:rPr>
          <w:szCs w:val="21"/>
        </w:rPr>
        <w:t xml:space="preserve">       </w:t>
      </w:r>
      <w:r w:rsidRPr="00ED7DD2">
        <w:rPr>
          <w:szCs w:val="21"/>
        </w:rPr>
        <w:t xml:space="preserve">          (6-8)</w:t>
      </w:r>
    </w:p>
    <w:p w:rsidR="00AA3902" w:rsidRPr="00ED7DD2" w:rsidRDefault="00AA3902" w:rsidP="00ED7DD2">
      <w:pPr>
        <w:adjustRightInd w:val="0"/>
        <w:snapToGrid w:val="0"/>
        <w:spacing w:line="360" w:lineRule="auto"/>
        <w:textAlignment w:val="center"/>
        <w:rPr>
          <w:szCs w:val="21"/>
        </w:rPr>
      </w:pPr>
      <w:r w:rsidRPr="00ED7DD2">
        <w:rPr>
          <w:rFonts w:hint="eastAsia"/>
          <w:szCs w:val="21"/>
        </w:rPr>
        <w:t>在被测点处贴一组</w:t>
      </w:r>
      <w:r w:rsidRPr="00ED7DD2">
        <w:rPr>
          <w:szCs w:val="21"/>
        </w:rPr>
        <w:t>0</w:t>
      </w:r>
      <w:r w:rsidRPr="00ED7DD2">
        <w:rPr>
          <w:szCs w:val="21"/>
          <w:vertAlign w:val="superscript"/>
        </w:rPr>
        <w:t>0</w:t>
      </w:r>
      <w:r w:rsidRPr="00ED7DD2">
        <w:rPr>
          <w:rFonts w:hint="eastAsia"/>
          <w:szCs w:val="21"/>
        </w:rPr>
        <w:t>、</w:t>
      </w:r>
      <w:r w:rsidRPr="00ED7DD2">
        <w:rPr>
          <w:szCs w:val="21"/>
        </w:rPr>
        <w:t>45</w:t>
      </w:r>
      <w:r w:rsidRPr="00ED7DD2">
        <w:rPr>
          <w:szCs w:val="21"/>
          <w:vertAlign w:val="superscript"/>
        </w:rPr>
        <w:t>0</w:t>
      </w:r>
      <w:r w:rsidRPr="00ED7DD2">
        <w:rPr>
          <w:rFonts w:hint="eastAsia"/>
          <w:szCs w:val="21"/>
        </w:rPr>
        <w:t>、</w:t>
      </w:r>
      <w:r w:rsidRPr="00ED7DD2">
        <w:rPr>
          <w:szCs w:val="21"/>
        </w:rPr>
        <w:t>90</w:t>
      </w:r>
      <w:r w:rsidRPr="00ED7DD2">
        <w:rPr>
          <w:szCs w:val="21"/>
          <w:vertAlign w:val="superscript"/>
        </w:rPr>
        <w:t>0</w:t>
      </w:r>
      <w:r w:rsidRPr="00ED7DD2">
        <w:rPr>
          <w:rFonts w:hint="eastAsia"/>
          <w:szCs w:val="21"/>
        </w:rPr>
        <w:t>（如图</w:t>
      </w:r>
      <w:r w:rsidRPr="00ED7DD2">
        <w:rPr>
          <w:szCs w:val="21"/>
        </w:rPr>
        <w:t>6—1</w:t>
      </w:r>
      <w:r w:rsidRPr="00ED7DD2">
        <w:rPr>
          <w:rFonts w:hint="eastAsia"/>
          <w:szCs w:val="21"/>
        </w:rPr>
        <w:t>示）的应变花，把测得的应变花的应变值代入以下公式算出主应力的大小和主平面的方向的实验值。</w:t>
      </w:r>
    </w:p>
    <w:p w:rsidR="00AA3902" w:rsidRPr="00ED7DD2" w:rsidRDefault="00AA3902" w:rsidP="00CC3C3B">
      <w:pPr>
        <w:adjustRightInd w:val="0"/>
        <w:snapToGrid w:val="0"/>
        <w:spacing w:line="360" w:lineRule="auto"/>
        <w:ind w:firstLineChars="450" w:firstLine="945"/>
        <w:textAlignment w:val="center"/>
        <w:rPr>
          <w:szCs w:val="21"/>
        </w:rPr>
      </w:pPr>
      <w:r w:rsidRPr="00ED7DD2">
        <w:rPr>
          <w:szCs w:val="21"/>
        </w:rPr>
        <w:object w:dxaOrig="5580" w:dyaOrig="720">
          <v:shape id="_x0000_i1133" type="#_x0000_t75" style="width:309.75pt;height:39pt" o:ole="" o:allowoverlap="f">
            <v:imagedata r:id="rId200" o:title=""/>
          </v:shape>
          <o:OLEObject Type="Embed" ProgID="Equation.3" ShapeID="_x0000_i1133" DrawAspect="Content" ObjectID="_1623998132" r:id="rId201"/>
        </w:object>
      </w:r>
      <w:r w:rsidRPr="00ED7DD2">
        <w:rPr>
          <w:szCs w:val="21"/>
        </w:rPr>
        <w:t xml:space="preserve">      (6-9)</w:t>
      </w:r>
    </w:p>
    <w:p w:rsidR="00AA3902" w:rsidRPr="00ED7DD2" w:rsidRDefault="00AA3902" w:rsidP="00CC3C3B">
      <w:pPr>
        <w:adjustRightInd w:val="0"/>
        <w:snapToGrid w:val="0"/>
        <w:spacing w:line="360" w:lineRule="auto"/>
        <w:ind w:firstLineChars="400" w:firstLine="840"/>
        <w:textAlignment w:val="center"/>
        <w:rPr>
          <w:szCs w:val="21"/>
        </w:rPr>
      </w:pPr>
      <w:r w:rsidRPr="00ED7DD2">
        <w:rPr>
          <w:szCs w:val="21"/>
        </w:rPr>
        <w:object w:dxaOrig="2380" w:dyaOrig="760">
          <v:shape id="_x0000_i1134" type="#_x0000_t75" style="width:135.75pt;height:42.75pt" o:ole="" o:allowoverlap="f">
            <v:imagedata r:id="rId202" o:title=""/>
          </v:shape>
          <o:OLEObject Type="Embed" ProgID="Equation.3" ShapeID="_x0000_i1134" DrawAspect="Content" ObjectID="_1623998133" r:id="rId203"/>
        </w:object>
      </w:r>
      <w:r w:rsidRPr="00ED7DD2">
        <w:rPr>
          <w:szCs w:val="21"/>
        </w:rPr>
        <w:t xml:space="preserve">                                       (6-10)</w:t>
      </w:r>
    </w:p>
    <w:p w:rsidR="00AA3902" w:rsidRPr="00ED7DD2" w:rsidRDefault="00AA3902" w:rsidP="00ED7DD2">
      <w:pPr>
        <w:adjustRightInd w:val="0"/>
        <w:snapToGrid w:val="0"/>
        <w:spacing w:line="360" w:lineRule="auto"/>
        <w:textAlignment w:val="center"/>
        <w:rPr>
          <w:b/>
          <w:bCs/>
          <w:szCs w:val="21"/>
        </w:rPr>
      </w:pPr>
      <w:r w:rsidRPr="00ED7DD2">
        <w:rPr>
          <w:rFonts w:hint="eastAsia"/>
          <w:b/>
          <w:bCs/>
          <w:szCs w:val="21"/>
        </w:rPr>
        <w:t>五、实验步骤</w:t>
      </w:r>
    </w:p>
    <w:p w:rsidR="00AA3902" w:rsidRPr="00ED7DD2" w:rsidRDefault="00AA3902" w:rsidP="00ED7DD2">
      <w:pPr>
        <w:adjustRightInd w:val="0"/>
        <w:snapToGrid w:val="0"/>
        <w:spacing w:line="360" w:lineRule="auto"/>
        <w:textAlignment w:val="center"/>
        <w:rPr>
          <w:szCs w:val="21"/>
        </w:rPr>
      </w:pPr>
      <w:r w:rsidRPr="00ED7DD2">
        <w:rPr>
          <w:szCs w:val="21"/>
        </w:rPr>
        <w:t>1</w:t>
      </w:r>
      <w:r w:rsidRPr="00ED7DD2">
        <w:rPr>
          <w:rFonts w:hint="eastAsia"/>
          <w:szCs w:val="21"/>
        </w:rPr>
        <w:t>、在被测点贴一组</w:t>
      </w:r>
      <w:r w:rsidRPr="00ED7DD2">
        <w:rPr>
          <w:szCs w:val="21"/>
        </w:rPr>
        <w:object w:dxaOrig="260" w:dyaOrig="320">
          <v:shape id="_x0000_i1135" type="#_x0000_t75" style="width:12.75pt;height:15.75pt" o:ole="">
            <v:imagedata r:id="rId204" o:title=""/>
          </v:shape>
          <o:OLEObject Type="Embed" ProgID="Equation.3" ShapeID="_x0000_i1135" DrawAspect="Content" ObjectID="_1623998134" r:id="rId205"/>
        </w:object>
      </w:r>
      <w:r w:rsidRPr="00ED7DD2">
        <w:rPr>
          <w:rFonts w:hint="eastAsia"/>
          <w:szCs w:val="21"/>
        </w:rPr>
        <w:t>、</w:t>
      </w:r>
      <w:r w:rsidRPr="00ED7DD2">
        <w:rPr>
          <w:szCs w:val="21"/>
        </w:rPr>
        <w:object w:dxaOrig="380" w:dyaOrig="320">
          <v:shape id="_x0000_i1136" type="#_x0000_t75" style="width:18.75pt;height:15.75pt" o:ole="">
            <v:imagedata r:id="rId206" o:title=""/>
          </v:shape>
          <o:OLEObject Type="Embed" ProgID="Equation.3" ShapeID="_x0000_i1136" DrawAspect="Content" ObjectID="_1623998135" r:id="rId207"/>
        </w:object>
      </w:r>
      <w:r w:rsidRPr="00ED7DD2">
        <w:rPr>
          <w:rFonts w:hint="eastAsia"/>
          <w:szCs w:val="21"/>
        </w:rPr>
        <w:t>、</w:t>
      </w:r>
      <w:r w:rsidRPr="00ED7DD2">
        <w:rPr>
          <w:szCs w:val="21"/>
        </w:rPr>
        <w:object w:dxaOrig="380" w:dyaOrig="320">
          <v:shape id="_x0000_i1137" type="#_x0000_t75" style="width:18.75pt;height:15.75pt" o:ole="">
            <v:imagedata r:id="rId208" o:title=""/>
          </v:shape>
          <o:OLEObject Type="Embed" ProgID="Equation.3" ShapeID="_x0000_i1137" DrawAspect="Content" ObjectID="_1623998136" r:id="rId209"/>
        </w:object>
      </w:r>
      <w:r w:rsidRPr="00ED7DD2">
        <w:rPr>
          <w:szCs w:val="21"/>
        </w:rPr>
        <w:t>(</w:t>
      </w:r>
      <w:r w:rsidRPr="00ED7DD2">
        <w:rPr>
          <w:rFonts w:hint="eastAsia"/>
          <w:szCs w:val="21"/>
        </w:rPr>
        <w:t>如图</w:t>
      </w:r>
      <w:r w:rsidRPr="00ED7DD2">
        <w:rPr>
          <w:szCs w:val="21"/>
        </w:rPr>
        <w:t>6-1</w:t>
      </w:r>
      <w:r w:rsidRPr="00ED7DD2">
        <w:rPr>
          <w:rFonts w:hint="eastAsia"/>
          <w:szCs w:val="21"/>
        </w:rPr>
        <w:t>示</w:t>
      </w:r>
      <w:r w:rsidRPr="00ED7DD2">
        <w:rPr>
          <w:szCs w:val="21"/>
        </w:rPr>
        <w:t>)</w:t>
      </w:r>
      <w:r w:rsidRPr="00ED7DD2">
        <w:rPr>
          <w:rFonts w:hint="eastAsia"/>
          <w:szCs w:val="21"/>
        </w:rPr>
        <w:t>的应变花，</w:t>
      </w:r>
      <w:r w:rsidRPr="00ED7DD2">
        <w:rPr>
          <w:szCs w:val="21"/>
        </w:rPr>
        <w:t>(</w:t>
      </w:r>
      <w:r w:rsidRPr="00ED7DD2">
        <w:rPr>
          <w:rFonts w:hint="eastAsia"/>
          <w:szCs w:val="21"/>
        </w:rPr>
        <w:t>为避开端头对测点受力的影响，最好贴在圆管的中部位置</w:t>
      </w:r>
      <w:r w:rsidRPr="00ED7DD2">
        <w:rPr>
          <w:szCs w:val="21"/>
        </w:rPr>
        <w:t>)</w:t>
      </w:r>
      <w:r w:rsidRPr="00ED7DD2">
        <w:rPr>
          <w:rFonts w:hint="eastAsia"/>
          <w:szCs w:val="21"/>
        </w:rPr>
        <w:t>，另在一块不受力的钢片上贴一片温度补偿应变片，放在被测点附近。</w:t>
      </w:r>
    </w:p>
    <w:p w:rsidR="00AA3902" w:rsidRPr="00ED7DD2" w:rsidRDefault="00AA3902" w:rsidP="00ED7DD2">
      <w:pPr>
        <w:adjustRightInd w:val="0"/>
        <w:snapToGrid w:val="0"/>
        <w:spacing w:line="360" w:lineRule="auto"/>
        <w:textAlignment w:val="center"/>
        <w:rPr>
          <w:szCs w:val="21"/>
        </w:rPr>
      </w:pPr>
      <w:r w:rsidRPr="00ED7DD2">
        <w:rPr>
          <w:szCs w:val="21"/>
        </w:rPr>
        <w:lastRenderedPageBreak/>
        <w:t>2</w:t>
      </w:r>
      <w:r w:rsidRPr="00ED7DD2">
        <w:rPr>
          <w:rFonts w:hint="eastAsia"/>
          <w:szCs w:val="21"/>
        </w:rPr>
        <w:t>、将粘贴在测点的应变花和温度补偿块上的应变片按单臂半桥接法接入应变仪，接通电源，调好应变仪。</w:t>
      </w:r>
    </w:p>
    <w:p w:rsidR="00AA3902" w:rsidRPr="00ED7DD2" w:rsidRDefault="00AA3902" w:rsidP="00ED7DD2">
      <w:pPr>
        <w:adjustRightInd w:val="0"/>
        <w:snapToGrid w:val="0"/>
        <w:spacing w:line="360" w:lineRule="auto"/>
        <w:textAlignment w:val="center"/>
        <w:rPr>
          <w:szCs w:val="21"/>
        </w:rPr>
      </w:pPr>
      <w:r w:rsidRPr="00ED7DD2">
        <w:rPr>
          <w:szCs w:val="21"/>
        </w:rPr>
        <w:t>3</w:t>
      </w:r>
      <w:r w:rsidRPr="00ED7DD2">
        <w:rPr>
          <w:rFonts w:hint="eastAsia"/>
          <w:szCs w:val="21"/>
        </w:rPr>
        <w:t>、设计好分级加载的加载方案，确定初载及载荷增量。应注意最大载荷不能超过试验台的最大试验力。</w:t>
      </w:r>
    </w:p>
    <w:p w:rsidR="00AA3902" w:rsidRPr="00ED7DD2" w:rsidRDefault="00AA3902" w:rsidP="00ED7DD2">
      <w:pPr>
        <w:adjustRightInd w:val="0"/>
        <w:snapToGrid w:val="0"/>
        <w:spacing w:line="360" w:lineRule="auto"/>
        <w:textAlignment w:val="center"/>
        <w:rPr>
          <w:szCs w:val="21"/>
        </w:rPr>
      </w:pPr>
      <w:r w:rsidRPr="00ED7DD2">
        <w:rPr>
          <w:szCs w:val="21"/>
        </w:rPr>
        <w:t>4</w:t>
      </w:r>
      <w:r w:rsidRPr="00ED7DD2">
        <w:rPr>
          <w:rFonts w:hint="eastAsia"/>
          <w:szCs w:val="21"/>
        </w:rPr>
        <w:t>、示力仪的操作：</w:t>
      </w:r>
      <w:r w:rsidRPr="00ED7DD2">
        <w:rPr>
          <w:szCs w:val="21"/>
        </w:rPr>
        <w:t>(1)</w:t>
      </w:r>
      <w:r w:rsidRPr="00ED7DD2">
        <w:rPr>
          <w:rFonts w:hint="eastAsia"/>
          <w:szCs w:val="21"/>
        </w:rPr>
        <w:t>该示力仪本身无电源开关，接上电源即工作，断开电源即停止工作；</w:t>
      </w:r>
      <w:r w:rsidRPr="00ED7DD2">
        <w:rPr>
          <w:szCs w:val="21"/>
        </w:rPr>
        <w:t>(2)</w:t>
      </w:r>
      <w:r w:rsidRPr="00ED7DD2">
        <w:rPr>
          <w:rFonts w:hint="eastAsia"/>
          <w:szCs w:val="21"/>
        </w:rPr>
        <w:t>在本试验台中，该示力仪只做了力值显示的设置</w:t>
      </w:r>
      <w:r w:rsidRPr="00ED7DD2">
        <w:rPr>
          <w:szCs w:val="21"/>
        </w:rPr>
        <w:t>(</w:t>
      </w:r>
      <w:r w:rsidRPr="00ED7DD2">
        <w:rPr>
          <w:rFonts w:hint="eastAsia"/>
          <w:szCs w:val="21"/>
        </w:rPr>
        <w:t>包括调零</w:t>
      </w:r>
      <w:r w:rsidRPr="00ED7DD2">
        <w:rPr>
          <w:szCs w:val="21"/>
        </w:rPr>
        <w:t>)</w:t>
      </w:r>
      <w:r w:rsidRPr="00ED7DD2">
        <w:rPr>
          <w:rFonts w:hint="eastAsia"/>
          <w:szCs w:val="21"/>
        </w:rPr>
        <w:t>，使用时不需再行设置，只需按调零键调零即可；</w:t>
      </w:r>
      <w:r w:rsidRPr="00ED7DD2">
        <w:rPr>
          <w:szCs w:val="21"/>
        </w:rPr>
        <w:t>(3)</w:t>
      </w:r>
      <w:r w:rsidRPr="00ED7DD2">
        <w:rPr>
          <w:rFonts w:hint="eastAsia"/>
          <w:szCs w:val="21"/>
        </w:rPr>
        <w:t>刚接上电源时，示力仪表要自动检索，待检索停止再调零；</w:t>
      </w:r>
      <w:r w:rsidRPr="00ED7DD2">
        <w:rPr>
          <w:szCs w:val="21"/>
        </w:rPr>
        <w:t>(4)</w:t>
      </w:r>
      <w:r w:rsidRPr="00ED7DD2">
        <w:rPr>
          <w:rFonts w:hint="eastAsia"/>
          <w:szCs w:val="21"/>
        </w:rPr>
        <w:t>若按一次调零键示力仪不显零，可以再按，直至显零；</w:t>
      </w:r>
      <w:r w:rsidRPr="00ED7DD2">
        <w:rPr>
          <w:szCs w:val="21"/>
        </w:rPr>
        <w:t>(5)</w:t>
      </w:r>
      <w:r w:rsidRPr="00ED7DD2">
        <w:rPr>
          <w:rFonts w:hint="eastAsia"/>
          <w:szCs w:val="21"/>
        </w:rPr>
        <w:t>若误按了设置键，等待约</w:t>
      </w:r>
      <w:r w:rsidRPr="00ED7DD2">
        <w:rPr>
          <w:szCs w:val="21"/>
        </w:rPr>
        <w:t>1</w:t>
      </w:r>
      <w:r w:rsidRPr="00ED7DD2">
        <w:rPr>
          <w:rFonts w:hint="eastAsia"/>
          <w:szCs w:val="21"/>
        </w:rPr>
        <w:t>分钟的时间，可自动恢复到正常测试，也可拔插一次电源。</w:t>
      </w:r>
    </w:p>
    <w:p w:rsidR="00AA3902" w:rsidRPr="00ED7DD2" w:rsidRDefault="00AA3902" w:rsidP="00ED7DD2">
      <w:pPr>
        <w:adjustRightInd w:val="0"/>
        <w:snapToGrid w:val="0"/>
        <w:spacing w:line="360" w:lineRule="auto"/>
        <w:textAlignment w:val="center"/>
        <w:rPr>
          <w:szCs w:val="21"/>
        </w:rPr>
      </w:pPr>
      <w:r w:rsidRPr="00ED7DD2">
        <w:rPr>
          <w:szCs w:val="21"/>
        </w:rPr>
        <w:t>5</w:t>
      </w:r>
      <w:r w:rsidRPr="00ED7DD2">
        <w:rPr>
          <w:rFonts w:hint="eastAsia"/>
          <w:szCs w:val="21"/>
        </w:rPr>
        <w:t>、顺时针摇转减速机加载</w:t>
      </w:r>
      <w:r w:rsidRPr="00ED7DD2">
        <w:rPr>
          <w:szCs w:val="21"/>
        </w:rPr>
        <w:t xml:space="preserve">, </w:t>
      </w:r>
      <w:r w:rsidRPr="00ED7DD2">
        <w:rPr>
          <w:rFonts w:hint="eastAsia"/>
          <w:szCs w:val="21"/>
        </w:rPr>
        <w:t>快到读数载荷时，加载速度要特别缓慢。到达读数载荷时记录应变读数。</w:t>
      </w:r>
    </w:p>
    <w:p w:rsidR="00AA3902" w:rsidRPr="00ED7DD2" w:rsidRDefault="00AA3902" w:rsidP="00ED7DD2">
      <w:pPr>
        <w:adjustRightInd w:val="0"/>
        <w:snapToGrid w:val="0"/>
        <w:spacing w:line="360" w:lineRule="auto"/>
        <w:textAlignment w:val="center"/>
        <w:rPr>
          <w:szCs w:val="21"/>
        </w:rPr>
      </w:pPr>
      <w:r w:rsidRPr="00ED7DD2">
        <w:rPr>
          <w:szCs w:val="21"/>
        </w:rPr>
        <w:t>6</w:t>
      </w:r>
      <w:r w:rsidRPr="00ED7DD2">
        <w:rPr>
          <w:rFonts w:hint="eastAsia"/>
          <w:szCs w:val="21"/>
        </w:rPr>
        <w:t>、取每方向各次应变增量的平均值代入式</w:t>
      </w:r>
      <w:r w:rsidRPr="00ED7DD2">
        <w:rPr>
          <w:szCs w:val="21"/>
        </w:rPr>
        <w:t>(6-9)</w:t>
      </w:r>
      <w:r w:rsidRPr="00ED7DD2">
        <w:rPr>
          <w:rFonts w:hint="eastAsia"/>
          <w:szCs w:val="21"/>
        </w:rPr>
        <w:t>和</w:t>
      </w:r>
      <w:r w:rsidRPr="00ED7DD2">
        <w:rPr>
          <w:szCs w:val="21"/>
        </w:rPr>
        <w:t>(6-10)</w:t>
      </w:r>
      <w:r w:rsidRPr="00ED7DD2">
        <w:rPr>
          <w:rFonts w:hint="eastAsia"/>
          <w:szCs w:val="21"/>
        </w:rPr>
        <w:t>，即可算出实验值的主应力的大小和方向。</w:t>
      </w:r>
    </w:p>
    <w:p w:rsidR="00AA3902" w:rsidRPr="00ED7DD2" w:rsidRDefault="00AA3902" w:rsidP="00ED7DD2">
      <w:pPr>
        <w:adjustRightInd w:val="0"/>
        <w:snapToGrid w:val="0"/>
        <w:spacing w:line="360" w:lineRule="auto"/>
        <w:textAlignment w:val="center"/>
        <w:rPr>
          <w:szCs w:val="21"/>
        </w:rPr>
      </w:pPr>
      <w:r w:rsidRPr="00ED7DD2">
        <w:rPr>
          <w:szCs w:val="21"/>
        </w:rPr>
        <w:t>7</w:t>
      </w:r>
      <w:r w:rsidRPr="00ED7DD2">
        <w:rPr>
          <w:rFonts w:hint="eastAsia"/>
          <w:szCs w:val="21"/>
        </w:rPr>
        <w:t>、蜗轮减速机要加机油润滑，通过油窗见到机油即可。</w:t>
      </w:r>
    </w:p>
    <w:p w:rsidR="00AA3902" w:rsidRPr="005B003A" w:rsidRDefault="00AA3902" w:rsidP="00ED7DD2">
      <w:pPr>
        <w:adjustRightInd w:val="0"/>
        <w:snapToGrid w:val="0"/>
        <w:spacing w:line="360" w:lineRule="auto"/>
        <w:textAlignment w:val="center"/>
        <w:rPr>
          <w:szCs w:val="21"/>
        </w:rPr>
      </w:pPr>
    </w:p>
    <w:p w:rsidR="00AA3902" w:rsidRPr="007459C4" w:rsidRDefault="00AA3902" w:rsidP="00ED7DD2">
      <w:pPr>
        <w:adjustRightInd w:val="0"/>
        <w:snapToGrid w:val="0"/>
        <w:spacing w:line="360" w:lineRule="auto"/>
        <w:textAlignment w:val="center"/>
        <w:rPr>
          <w:szCs w:val="21"/>
        </w:rPr>
      </w:pPr>
    </w:p>
    <w:sectPr w:rsidR="00AA3902" w:rsidRPr="007459C4" w:rsidSect="00DF1E92">
      <w:headerReference w:type="default" r:id="rId21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0DA9" w:rsidRDefault="00780DA9" w:rsidP="009D3323">
      <w:r>
        <w:separator/>
      </w:r>
    </w:p>
  </w:endnote>
  <w:endnote w:type="continuationSeparator" w:id="0">
    <w:p w:rsidR="00780DA9" w:rsidRDefault="00780DA9" w:rsidP="009D3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ITC Bookman Demi">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方正小标宋简体">
    <w:altName w:val="微软雅黑"/>
    <w:panose1 w:val="00000000000000000000"/>
    <w:charset w:val="86"/>
    <w:family w:val="script"/>
    <w:notTrueType/>
    <w:pitch w:val="default"/>
    <w:sig w:usb0="00000001" w:usb1="080E0000" w:usb2="00000010" w:usb3="00000000" w:csb0="00040000" w:csb1="00000000"/>
  </w:font>
  <w:font w:name="仿宋_GB2312">
    <w:altName w:val="微软雅黑"/>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902" w:rsidRDefault="00AA3902" w:rsidP="00976A65">
    <w:pPr>
      <w:pStyle w:val="a4"/>
      <w:framePr w:wrap="around" w:vAnchor="text" w:hAnchor="margin" w:xAlign="right" w:y="1"/>
      <w:rPr>
        <w:rStyle w:val="a7"/>
      </w:rPr>
    </w:pPr>
    <w:r>
      <w:rPr>
        <w:rStyle w:val="a7"/>
      </w:rPr>
      <w:fldChar w:fldCharType="begin"/>
    </w:r>
    <w:r>
      <w:rPr>
        <w:rStyle w:val="a7"/>
      </w:rPr>
      <w:instrText xml:space="preserve">PAGE  </w:instrText>
    </w:r>
    <w:r>
      <w:rPr>
        <w:rStyle w:val="a7"/>
      </w:rPr>
      <w:fldChar w:fldCharType="separate"/>
    </w:r>
    <w:r w:rsidR="00CE1529">
      <w:rPr>
        <w:rStyle w:val="a7"/>
        <w:noProof/>
      </w:rPr>
      <w:t>1</w:t>
    </w:r>
    <w:r>
      <w:rPr>
        <w:rStyle w:val="a7"/>
      </w:rPr>
      <w:fldChar w:fldCharType="end"/>
    </w:r>
  </w:p>
  <w:p w:rsidR="00AA3902" w:rsidRDefault="00AA3902" w:rsidP="002C64A4">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0DA9" w:rsidRDefault="00780DA9" w:rsidP="009D3323">
      <w:r>
        <w:separator/>
      </w:r>
    </w:p>
  </w:footnote>
  <w:footnote w:type="continuationSeparator" w:id="0">
    <w:p w:rsidR="00780DA9" w:rsidRDefault="00780DA9" w:rsidP="009D332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A3902" w:rsidRDefault="00AA3902">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38F797D"/>
    <w:multiLevelType w:val="hybridMultilevel"/>
    <w:tmpl w:val="C11CD5FE"/>
    <w:lvl w:ilvl="0" w:tplc="5C48C0E6">
      <w:start w:val="9"/>
      <w:numFmt w:val="japaneseCounting"/>
      <w:lvlText w:val="%1、"/>
      <w:lvlJc w:val="left"/>
      <w:pPr>
        <w:ind w:left="450" w:hanging="45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abstractNum w:abstractNumId="1">
    <w:nsid w:val="45453C5C"/>
    <w:multiLevelType w:val="multilevel"/>
    <w:tmpl w:val="454A8F6A"/>
    <w:lvl w:ilvl="0">
      <w:start w:val="1"/>
      <w:numFmt w:val="decimal"/>
      <w:lvlText w:val="%1）"/>
      <w:lvlJc w:val="left"/>
      <w:pPr>
        <w:tabs>
          <w:tab w:val="num" w:pos="720"/>
        </w:tabs>
        <w:ind w:left="720" w:hanging="720"/>
      </w:pPr>
      <w:rPr>
        <w:rFonts w:cs="Times New Roman" w:hint="eastAsia"/>
      </w:rPr>
    </w:lvl>
    <w:lvl w:ilvl="1" w:tentative="1">
      <w:start w:val="1"/>
      <w:numFmt w:val="lowerLetter"/>
      <w:lvlText w:val="%2)"/>
      <w:lvlJc w:val="left"/>
      <w:pPr>
        <w:tabs>
          <w:tab w:val="num" w:pos="840"/>
        </w:tabs>
        <w:ind w:left="840" w:hanging="420"/>
      </w:pPr>
      <w:rPr>
        <w:rFonts w:cs="Times New Roman"/>
      </w:rPr>
    </w:lvl>
    <w:lvl w:ilvl="2" w:tentative="1">
      <w:start w:val="1"/>
      <w:numFmt w:val="lowerRoman"/>
      <w:lvlText w:val="%3."/>
      <w:lvlJc w:val="right"/>
      <w:pPr>
        <w:tabs>
          <w:tab w:val="num" w:pos="1260"/>
        </w:tabs>
        <w:ind w:left="1260" w:hanging="420"/>
      </w:pPr>
      <w:rPr>
        <w:rFonts w:cs="Times New Roman"/>
      </w:rPr>
    </w:lvl>
    <w:lvl w:ilvl="3" w:tentative="1">
      <w:start w:val="1"/>
      <w:numFmt w:val="decimal"/>
      <w:lvlText w:val="%4."/>
      <w:lvlJc w:val="left"/>
      <w:pPr>
        <w:tabs>
          <w:tab w:val="num" w:pos="1680"/>
        </w:tabs>
        <w:ind w:left="1680" w:hanging="420"/>
      </w:pPr>
      <w:rPr>
        <w:rFonts w:cs="Times New Roman"/>
      </w:rPr>
    </w:lvl>
    <w:lvl w:ilvl="4" w:tentative="1">
      <w:start w:val="1"/>
      <w:numFmt w:val="lowerLetter"/>
      <w:lvlText w:val="%5)"/>
      <w:lvlJc w:val="left"/>
      <w:pPr>
        <w:tabs>
          <w:tab w:val="num" w:pos="2100"/>
        </w:tabs>
        <w:ind w:left="2100" w:hanging="420"/>
      </w:pPr>
      <w:rPr>
        <w:rFonts w:cs="Times New Roman"/>
      </w:rPr>
    </w:lvl>
    <w:lvl w:ilvl="5" w:tentative="1">
      <w:start w:val="1"/>
      <w:numFmt w:val="lowerRoman"/>
      <w:lvlText w:val="%6."/>
      <w:lvlJc w:val="right"/>
      <w:pPr>
        <w:tabs>
          <w:tab w:val="num" w:pos="2520"/>
        </w:tabs>
        <w:ind w:left="2520" w:hanging="420"/>
      </w:pPr>
      <w:rPr>
        <w:rFonts w:cs="Times New Roman"/>
      </w:rPr>
    </w:lvl>
    <w:lvl w:ilvl="6" w:tentative="1">
      <w:start w:val="1"/>
      <w:numFmt w:val="decimal"/>
      <w:lvlText w:val="%7."/>
      <w:lvlJc w:val="left"/>
      <w:pPr>
        <w:tabs>
          <w:tab w:val="num" w:pos="2940"/>
        </w:tabs>
        <w:ind w:left="2940" w:hanging="420"/>
      </w:pPr>
      <w:rPr>
        <w:rFonts w:cs="Times New Roman"/>
      </w:rPr>
    </w:lvl>
    <w:lvl w:ilvl="7" w:tentative="1">
      <w:start w:val="1"/>
      <w:numFmt w:val="lowerLetter"/>
      <w:lvlText w:val="%8)"/>
      <w:lvlJc w:val="left"/>
      <w:pPr>
        <w:tabs>
          <w:tab w:val="num" w:pos="3360"/>
        </w:tabs>
        <w:ind w:left="3360" w:hanging="420"/>
      </w:pPr>
      <w:rPr>
        <w:rFonts w:cs="Times New Roman"/>
      </w:rPr>
    </w:lvl>
    <w:lvl w:ilvl="8" w:tentative="1">
      <w:start w:val="1"/>
      <w:numFmt w:val="lowerRoman"/>
      <w:lvlText w:val="%9."/>
      <w:lvlJc w:val="right"/>
      <w:pPr>
        <w:tabs>
          <w:tab w:val="num" w:pos="3780"/>
        </w:tabs>
        <w:ind w:left="3780" w:hanging="420"/>
      </w:pPr>
      <w:rPr>
        <w:rFonts w:cs="Times New Roman"/>
      </w:rPr>
    </w:lvl>
  </w:abstractNum>
  <w:abstractNum w:abstractNumId="2">
    <w:nsid w:val="4A153BD7"/>
    <w:multiLevelType w:val="multilevel"/>
    <w:tmpl w:val="4A153BD7"/>
    <w:lvl w:ilvl="0">
      <w:start w:val="1"/>
      <w:numFmt w:val="decimal"/>
      <w:lvlText w:val="%1."/>
      <w:lvlJc w:val="left"/>
      <w:pPr>
        <w:tabs>
          <w:tab w:val="left" w:pos="360"/>
        </w:tabs>
        <w:ind w:left="360" w:hanging="360"/>
      </w:pPr>
      <w:rPr>
        <w:rFonts w:cs="Times New Roman" w:hint="default"/>
        <w:color w:val="auto"/>
        <w:sz w:val="21"/>
      </w:rPr>
    </w:lvl>
    <w:lvl w:ilvl="1">
      <w:start w:val="1"/>
      <w:numFmt w:val="lowerLetter"/>
      <w:lvlText w:val="%2)"/>
      <w:lvlJc w:val="left"/>
      <w:pPr>
        <w:tabs>
          <w:tab w:val="left" w:pos="840"/>
        </w:tabs>
        <w:ind w:left="840" w:hanging="420"/>
      </w:pPr>
      <w:rPr>
        <w:rFonts w:cs="Times New Roman"/>
      </w:rPr>
    </w:lvl>
    <w:lvl w:ilvl="2">
      <w:start w:val="1"/>
      <w:numFmt w:val="lowerRoman"/>
      <w:lvlText w:val="%3."/>
      <w:lvlJc w:val="right"/>
      <w:pPr>
        <w:tabs>
          <w:tab w:val="left" w:pos="1260"/>
        </w:tabs>
        <w:ind w:left="1260" w:hanging="420"/>
      </w:pPr>
      <w:rPr>
        <w:rFonts w:cs="Times New Roman"/>
      </w:rPr>
    </w:lvl>
    <w:lvl w:ilvl="3">
      <w:start w:val="1"/>
      <w:numFmt w:val="decimal"/>
      <w:lvlText w:val="%4."/>
      <w:lvlJc w:val="left"/>
      <w:pPr>
        <w:tabs>
          <w:tab w:val="left" w:pos="1680"/>
        </w:tabs>
        <w:ind w:left="1680" w:hanging="420"/>
      </w:pPr>
      <w:rPr>
        <w:rFonts w:cs="Times New Roman"/>
      </w:rPr>
    </w:lvl>
    <w:lvl w:ilvl="4">
      <w:start w:val="1"/>
      <w:numFmt w:val="lowerLetter"/>
      <w:lvlText w:val="%5)"/>
      <w:lvlJc w:val="left"/>
      <w:pPr>
        <w:tabs>
          <w:tab w:val="left" w:pos="2100"/>
        </w:tabs>
        <w:ind w:left="2100" w:hanging="420"/>
      </w:pPr>
      <w:rPr>
        <w:rFonts w:cs="Times New Roman"/>
      </w:rPr>
    </w:lvl>
    <w:lvl w:ilvl="5">
      <w:start w:val="1"/>
      <w:numFmt w:val="lowerRoman"/>
      <w:lvlText w:val="%6."/>
      <w:lvlJc w:val="right"/>
      <w:pPr>
        <w:tabs>
          <w:tab w:val="left" w:pos="2520"/>
        </w:tabs>
        <w:ind w:left="2520" w:hanging="420"/>
      </w:pPr>
      <w:rPr>
        <w:rFonts w:cs="Times New Roman"/>
      </w:rPr>
    </w:lvl>
    <w:lvl w:ilvl="6">
      <w:start w:val="1"/>
      <w:numFmt w:val="decimal"/>
      <w:lvlText w:val="%7."/>
      <w:lvlJc w:val="left"/>
      <w:pPr>
        <w:tabs>
          <w:tab w:val="left" w:pos="2940"/>
        </w:tabs>
        <w:ind w:left="2940" w:hanging="420"/>
      </w:pPr>
      <w:rPr>
        <w:rFonts w:cs="Times New Roman"/>
      </w:rPr>
    </w:lvl>
    <w:lvl w:ilvl="7">
      <w:start w:val="1"/>
      <w:numFmt w:val="lowerLetter"/>
      <w:lvlText w:val="%8)"/>
      <w:lvlJc w:val="left"/>
      <w:pPr>
        <w:tabs>
          <w:tab w:val="left" w:pos="3360"/>
        </w:tabs>
        <w:ind w:left="3360" w:hanging="420"/>
      </w:pPr>
      <w:rPr>
        <w:rFonts w:cs="Times New Roman"/>
      </w:rPr>
    </w:lvl>
    <w:lvl w:ilvl="8">
      <w:start w:val="1"/>
      <w:numFmt w:val="lowerRoman"/>
      <w:lvlText w:val="%9."/>
      <w:lvlJc w:val="right"/>
      <w:pPr>
        <w:tabs>
          <w:tab w:val="left" w:pos="3780"/>
        </w:tabs>
        <w:ind w:left="3780" w:hanging="420"/>
      </w:pPr>
      <w:rPr>
        <w:rFonts w:cs="Times New Roman"/>
      </w:rPr>
    </w:lvl>
  </w:abstractNum>
  <w:abstractNum w:abstractNumId="3">
    <w:nsid w:val="691C11D3"/>
    <w:multiLevelType w:val="multilevel"/>
    <w:tmpl w:val="691C11D3"/>
    <w:lvl w:ilvl="0">
      <w:start w:val="1"/>
      <w:numFmt w:val="japaneseCounting"/>
      <w:lvlText w:val="%1、"/>
      <w:lvlJc w:val="left"/>
      <w:pPr>
        <w:ind w:left="420" w:hanging="420"/>
      </w:pPr>
      <w:rPr>
        <w:rFonts w:cs="Times New Roman" w:hint="default"/>
      </w:rPr>
    </w:lvl>
    <w:lvl w:ilvl="1">
      <w:start w:val="1"/>
      <w:numFmt w:val="decimal"/>
      <w:lvlText w:val="%2、"/>
      <w:lvlJc w:val="left"/>
      <w:pPr>
        <w:ind w:left="922" w:hanging="360"/>
      </w:pPr>
      <w:rPr>
        <w:rFonts w:ascii="宋体" w:eastAsia="宋体" w:hAnsi="宋体" w:cs="Times New Roman" w:hint="default"/>
      </w:rPr>
    </w:lvl>
    <w:lvl w:ilvl="2">
      <w:start w:val="1"/>
      <w:numFmt w:val="lowerRoman"/>
      <w:lvlText w:val="%3."/>
      <w:lvlJc w:val="right"/>
      <w:pPr>
        <w:ind w:left="1402" w:hanging="420"/>
      </w:pPr>
      <w:rPr>
        <w:rFonts w:cs="Times New Roman"/>
      </w:rPr>
    </w:lvl>
    <w:lvl w:ilvl="3">
      <w:start w:val="1"/>
      <w:numFmt w:val="decimal"/>
      <w:lvlText w:val="%4."/>
      <w:lvlJc w:val="left"/>
      <w:pPr>
        <w:ind w:left="1822" w:hanging="420"/>
      </w:pPr>
      <w:rPr>
        <w:rFonts w:cs="Times New Roman"/>
      </w:rPr>
    </w:lvl>
    <w:lvl w:ilvl="4">
      <w:start w:val="1"/>
      <w:numFmt w:val="lowerLetter"/>
      <w:lvlText w:val="%5)"/>
      <w:lvlJc w:val="left"/>
      <w:pPr>
        <w:ind w:left="2242" w:hanging="420"/>
      </w:pPr>
      <w:rPr>
        <w:rFonts w:cs="Times New Roman"/>
      </w:rPr>
    </w:lvl>
    <w:lvl w:ilvl="5">
      <w:start w:val="1"/>
      <w:numFmt w:val="lowerRoman"/>
      <w:lvlText w:val="%6."/>
      <w:lvlJc w:val="right"/>
      <w:pPr>
        <w:ind w:left="2662" w:hanging="420"/>
      </w:pPr>
      <w:rPr>
        <w:rFonts w:cs="Times New Roman"/>
      </w:rPr>
    </w:lvl>
    <w:lvl w:ilvl="6">
      <w:start w:val="1"/>
      <w:numFmt w:val="decimal"/>
      <w:lvlText w:val="%7."/>
      <w:lvlJc w:val="left"/>
      <w:pPr>
        <w:ind w:left="3082" w:hanging="420"/>
      </w:pPr>
      <w:rPr>
        <w:rFonts w:cs="Times New Roman"/>
      </w:rPr>
    </w:lvl>
    <w:lvl w:ilvl="7">
      <w:start w:val="1"/>
      <w:numFmt w:val="lowerLetter"/>
      <w:lvlText w:val="%8)"/>
      <w:lvlJc w:val="left"/>
      <w:pPr>
        <w:ind w:left="3502" w:hanging="420"/>
      </w:pPr>
      <w:rPr>
        <w:rFonts w:cs="Times New Roman"/>
      </w:rPr>
    </w:lvl>
    <w:lvl w:ilvl="8">
      <w:start w:val="1"/>
      <w:numFmt w:val="lowerRoman"/>
      <w:lvlText w:val="%9."/>
      <w:lvlJc w:val="right"/>
      <w:pPr>
        <w:ind w:left="3922" w:hanging="420"/>
      </w:pPr>
      <w:rPr>
        <w:rFonts w:cs="Times New Roman"/>
      </w:rPr>
    </w:lvl>
  </w:abstractNum>
  <w:abstractNum w:abstractNumId="4">
    <w:nsid w:val="72BD1A43"/>
    <w:multiLevelType w:val="hybridMultilevel"/>
    <w:tmpl w:val="BE6AA082"/>
    <w:lvl w:ilvl="0" w:tplc="7B9CA90A">
      <w:start w:val="1"/>
      <w:numFmt w:val="japaneseCounting"/>
      <w:lvlText w:val="%1、"/>
      <w:lvlJc w:val="left"/>
      <w:pPr>
        <w:tabs>
          <w:tab w:val="num" w:pos="420"/>
        </w:tabs>
        <w:ind w:left="420" w:hanging="420"/>
      </w:pPr>
      <w:rPr>
        <w:rFonts w:cs="Times New Roman" w:hint="eastAsia"/>
      </w:rPr>
    </w:lvl>
    <w:lvl w:ilvl="1" w:tplc="24681906">
      <w:start w:val="1"/>
      <w:numFmt w:val="decimal"/>
      <w:lvlText w:val="%2、"/>
      <w:lvlJc w:val="left"/>
      <w:pPr>
        <w:tabs>
          <w:tab w:val="num" w:pos="780"/>
        </w:tabs>
        <w:ind w:left="780" w:hanging="360"/>
      </w:pPr>
      <w:rPr>
        <w:rFonts w:cs="Times New Roman" w:hint="eastAsia"/>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abstractNum w:abstractNumId="5">
    <w:nsid w:val="7E832892"/>
    <w:multiLevelType w:val="hybridMultilevel"/>
    <w:tmpl w:val="1FEE6E82"/>
    <w:lvl w:ilvl="0" w:tplc="446E9D76">
      <w:start w:val="1"/>
      <w:numFmt w:val="japaneseCounting"/>
      <w:lvlText w:val="%1、"/>
      <w:lvlJc w:val="left"/>
      <w:pPr>
        <w:tabs>
          <w:tab w:val="num" w:pos="720"/>
        </w:tabs>
        <w:ind w:left="720" w:hanging="720"/>
      </w:pPr>
      <w:rPr>
        <w:rFonts w:cs="Times New Roman" w:hint="default"/>
      </w:rPr>
    </w:lvl>
    <w:lvl w:ilvl="1" w:tplc="0922DB88">
      <w:start w:val="1"/>
      <w:numFmt w:val="decimal"/>
      <w:lvlText w:val="%2、"/>
      <w:lvlJc w:val="left"/>
      <w:pPr>
        <w:tabs>
          <w:tab w:val="num" w:pos="840"/>
        </w:tabs>
        <w:ind w:left="840" w:hanging="420"/>
      </w:pPr>
      <w:rPr>
        <w:rFonts w:ascii="Times New Roman" w:eastAsia="宋体" w:hAnsi="Times New Roman" w:cs="Times New Roman"/>
      </w:rPr>
    </w:lvl>
    <w:lvl w:ilvl="2" w:tplc="0409001B" w:tentative="1">
      <w:start w:val="1"/>
      <w:numFmt w:val="lowerRoman"/>
      <w:lvlText w:val="%3."/>
      <w:lvlJc w:val="right"/>
      <w:pPr>
        <w:tabs>
          <w:tab w:val="num" w:pos="1260"/>
        </w:tabs>
        <w:ind w:left="1260" w:hanging="420"/>
      </w:pPr>
      <w:rPr>
        <w:rFonts w:cs="Times New Roman"/>
      </w:rPr>
    </w:lvl>
    <w:lvl w:ilvl="3" w:tplc="0409000F" w:tentative="1">
      <w:start w:val="1"/>
      <w:numFmt w:val="decimal"/>
      <w:lvlText w:val="%4."/>
      <w:lvlJc w:val="left"/>
      <w:pPr>
        <w:tabs>
          <w:tab w:val="num" w:pos="1680"/>
        </w:tabs>
        <w:ind w:left="1680" w:hanging="420"/>
      </w:pPr>
      <w:rPr>
        <w:rFonts w:cs="Times New Roman"/>
      </w:rPr>
    </w:lvl>
    <w:lvl w:ilvl="4" w:tplc="04090019" w:tentative="1">
      <w:start w:val="1"/>
      <w:numFmt w:val="lowerLetter"/>
      <w:lvlText w:val="%5)"/>
      <w:lvlJc w:val="left"/>
      <w:pPr>
        <w:tabs>
          <w:tab w:val="num" w:pos="2100"/>
        </w:tabs>
        <w:ind w:left="2100" w:hanging="420"/>
      </w:pPr>
      <w:rPr>
        <w:rFonts w:cs="Times New Roman"/>
      </w:rPr>
    </w:lvl>
    <w:lvl w:ilvl="5" w:tplc="0409001B" w:tentative="1">
      <w:start w:val="1"/>
      <w:numFmt w:val="lowerRoman"/>
      <w:lvlText w:val="%6."/>
      <w:lvlJc w:val="right"/>
      <w:pPr>
        <w:tabs>
          <w:tab w:val="num" w:pos="2520"/>
        </w:tabs>
        <w:ind w:left="2520" w:hanging="420"/>
      </w:pPr>
      <w:rPr>
        <w:rFonts w:cs="Times New Roman"/>
      </w:rPr>
    </w:lvl>
    <w:lvl w:ilvl="6" w:tplc="0409000F" w:tentative="1">
      <w:start w:val="1"/>
      <w:numFmt w:val="decimal"/>
      <w:lvlText w:val="%7."/>
      <w:lvlJc w:val="left"/>
      <w:pPr>
        <w:tabs>
          <w:tab w:val="num" w:pos="2940"/>
        </w:tabs>
        <w:ind w:left="2940" w:hanging="420"/>
      </w:pPr>
      <w:rPr>
        <w:rFonts w:cs="Times New Roman"/>
      </w:rPr>
    </w:lvl>
    <w:lvl w:ilvl="7" w:tplc="04090019" w:tentative="1">
      <w:start w:val="1"/>
      <w:numFmt w:val="lowerLetter"/>
      <w:lvlText w:val="%8)"/>
      <w:lvlJc w:val="left"/>
      <w:pPr>
        <w:tabs>
          <w:tab w:val="num" w:pos="3360"/>
        </w:tabs>
        <w:ind w:left="3360" w:hanging="420"/>
      </w:pPr>
      <w:rPr>
        <w:rFonts w:cs="Times New Roman"/>
      </w:rPr>
    </w:lvl>
    <w:lvl w:ilvl="8" w:tplc="0409001B" w:tentative="1">
      <w:start w:val="1"/>
      <w:numFmt w:val="lowerRoman"/>
      <w:lvlText w:val="%9."/>
      <w:lvlJc w:val="right"/>
      <w:pPr>
        <w:tabs>
          <w:tab w:val="num" w:pos="3780"/>
        </w:tabs>
        <w:ind w:left="3780" w:hanging="420"/>
      </w:pPr>
      <w:rPr>
        <w:rFonts w:cs="Times New Roman"/>
      </w:rPr>
    </w:lvl>
  </w:abstractNum>
  <w:num w:numId="1">
    <w:abstractNumId w:val="2"/>
  </w:num>
  <w:num w:numId="2">
    <w:abstractNumId w:val="3"/>
  </w:num>
  <w:num w:numId="3">
    <w:abstractNumId w:val="1"/>
  </w:num>
  <w:num w:numId="4">
    <w:abstractNumId w:val="0"/>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F080D"/>
    <w:rsid w:val="000011F5"/>
    <w:rsid w:val="00085F0E"/>
    <w:rsid w:val="000A275E"/>
    <w:rsid w:val="001D6BB9"/>
    <w:rsid w:val="002976FC"/>
    <w:rsid w:val="002C436E"/>
    <w:rsid w:val="002C64A4"/>
    <w:rsid w:val="00344684"/>
    <w:rsid w:val="00362415"/>
    <w:rsid w:val="003952B4"/>
    <w:rsid w:val="00442F4D"/>
    <w:rsid w:val="004B4133"/>
    <w:rsid w:val="004E3DA4"/>
    <w:rsid w:val="00504999"/>
    <w:rsid w:val="005623B7"/>
    <w:rsid w:val="005913F1"/>
    <w:rsid w:val="005B003A"/>
    <w:rsid w:val="005D480A"/>
    <w:rsid w:val="005D727D"/>
    <w:rsid w:val="0065716B"/>
    <w:rsid w:val="006B533A"/>
    <w:rsid w:val="006C484C"/>
    <w:rsid w:val="006F086F"/>
    <w:rsid w:val="006F0EBB"/>
    <w:rsid w:val="007459C4"/>
    <w:rsid w:val="00780DA9"/>
    <w:rsid w:val="00822BB8"/>
    <w:rsid w:val="008237E6"/>
    <w:rsid w:val="00835014"/>
    <w:rsid w:val="00860FA8"/>
    <w:rsid w:val="00895D70"/>
    <w:rsid w:val="008A761C"/>
    <w:rsid w:val="009069D1"/>
    <w:rsid w:val="00944790"/>
    <w:rsid w:val="00976A65"/>
    <w:rsid w:val="009D09EA"/>
    <w:rsid w:val="009D3323"/>
    <w:rsid w:val="00A068C6"/>
    <w:rsid w:val="00A54C7B"/>
    <w:rsid w:val="00AA3902"/>
    <w:rsid w:val="00AC0FE0"/>
    <w:rsid w:val="00B21384"/>
    <w:rsid w:val="00B37EE9"/>
    <w:rsid w:val="00B53195"/>
    <w:rsid w:val="00BA03D7"/>
    <w:rsid w:val="00BF080D"/>
    <w:rsid w:val="00BF255D"/>
    <w:rsid w:val="00C12B91"/>
    <w:rsid w:val="00C15DE9"/>
    <w:rsid w:val="00C71E5B"/>
    <w:rsid w:val="00C902CA"/>
    <w:rsid w:val="00CC3C3B"/>
    <w:rsid w:val="00CE1529"/>
    <w:rsid w:val="00D84DB4"/>
    <w:rsid w:val="00DB05F7"/>
    <w:rsid w:val="00DC2CF9"/>
    <w:rsid w:val="00DF1E92"/>
    <w:rsid w:val="00E023C3"/>
    <w:rsid w:val="00E12DCE"/>
    <w:rsid w:val="00E905BC"/>
    <w:rsid w:val="00ED529F"/>
    <w:rsid w:val="00ED7DD2"/>
    <w:rsid w:val="00F03F7F"/>
    <w:rsid w:val="00F75C57"/>
    <w:rsid w:val="00F952FC"/>
    <w:rsid w:val="00FD783D"/>
    <w:rsid w:val="12B54B75"/>
    <w:rsid w:val="23FE7F28"/>
    <w:rsid w:val="29723BC6"/>
    <w:rsid w:val="58346C0A"/>
    <w:rsid w:val="5981278B"/>
    <w:rsid w:val="5A1D0043"/>
    <w:rsid w:val="5EBF4A06"/>
    <w:rsid w:val="6306369C"/>
    <w:rsid w:val="6B7D11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Plain Text" w:locked="1" w:semiHidden="0" w:uiPriority="0" w:unhideWhenUsed="0"/>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F1E92"/>
    <w:pPr>
      <w:widowControl w:val="0"/>
      <w:jc w:val="both"/>
    </w:pPr>
    <w:rPr>
      <w:rFonts w:ascii="Times New Roman" w:hAnsi="Times New Roman"/>
      <w:kern w:val="2"/>
      <w:sz w:val="21"/>
      <w:szCs w:val="24"/>
    </w:rPr>
  </w:style>
  <w:style w:type="paragraph" w:styleId="1">
    <w:name w:val="heading 1"/>
    <w:basedOn w:val="a"/>
    <w:next w:val="a"/>
    <w:link w:val="1Char"/>
    <w:uiPriority w:val="99"/>
    <w:qFormat/>
    <w:rsid w:val="00C71E5B"/>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C71E5B"/>
    <w:rPr>
      <w:rFonts w:ascii="Times New Roman" w:eastAsia="宋体" w:hAnsi="Times New Roman" w:cs="Times New Roman"/>
      <w:b/>
      <w:bCs/>
      <w:kern w:val="44"/>
      <w:sz w:val="44"/>
      <w:szCs w:val="44"/>
    </w:rPr>
  </w:style>
  <w:style w:type="paragraph" w:styleId="a3">
    <w:name w:val="Balloon Text"/>
    <w:basedOn w:val="a"/>
    <w:link w:val="Char"/>
    <w:uiPriority w:val="99"/>
    <w:rsid w:val="00DF1E92"/>
    <w:rPr>
      <w:sz w:val="18"/>
      <w:szCs w:val="18"/>
    </w:rPr>
  </w:style>
  <w:style w:type="character" w:customStyle="1" w:styleId="Char">
    <w:name w:val="批注框文本 Char"/>
    <w:link w:val="a3"/>
    <w:uiPriority w:val="99"/>
    <w:semiHidden/>
    <w:locked/>
    <w:rsid w:val="00DF1E92"/>
    <w:rPr>
      <w:rFonts w:ascii="Times New Roman" w:eastAsia="宋体" w:hAnsi="Times New Roman" w:cs="Times New Roman"/>
      <w:sz w:val="18"/>
      <w:szCs w:val="18"/>
    </w:rPr>
  </w:style>
  <w:style w:type="paragraph" w:styleId="a4">
    <w:name w:val="footer"/>
    <w:basedOn w:val="a"/>
    <w:link w:val="Char0"/>
    <w:uiPriority w:val="99"/>
    <w:rsid w:val="00DF1E92"/>
    <w:pPr>
      <w:tabs>
        <w:tab w:val="center" w:pos="4153"/>
        <w:tab w:val="right" w:pos="8306"/>
      </w:tabs>
      <w:snapToGrid w:val="0"/>
      <w:jc w:val="left"/>
    </w:pPr>
    <w:rPr>
      <w:sz w:val="18"/>
      <w:szCs w:val="18"/>
    </w:rPr>
  </w:style>
  <w:style w:type="character" w:customStyle="1" w:styleId="Char0">
    <w:name w:val="页脚 Char"/>
    <w:link w:val="a4"/>
    <w:uiPriority w:val="99"/>
    <w:locked/>
    <w:rsid w:val="00DF1E92"/>
    <w:rPr>
      <w:rFonts w:cs="Times New Roman"/>
      <w:sz w:val="18"/>
      <w:szCs w:val="18"/>
    </w:rPr>
  </w:style>
  <w:style w:type="paragraph" w:styleId="a5">
    <w:name w:val="header"/>
    <w:basedOn w:val="a"/>
    <w:link w:val="Char1"/>
    <w:uiPriority w:val="99"/>
    <w:rsid w:val="00DF1E92"/>
    <w:pPr>
      <w:pBdr>
        <w:bottom w:val="single" w:sz="6" w:space="1" w:color="auto"/>
      </w:pBdr>
      <w:tabs>
        <w:tab w:val="center" w:pos="4153"/>
        <w:tab w:val="right" w:pos="8306"/>
      </w:tabs>
      <w:snapToGrid w:val="0"/>
      <w:jc w:val="center"/>
    </w:pPr>
    <w:rPr>
      <w:sz w:val="18"/>
      <w:szCs w:val="18"/>
    </w:rPr>
  </w:style>
  <w:style w:type="character" w:customStyle="1" w:styleId="Char1">
    <w:name w:val="页眉 Char"/>
    <w:link w:val="a5"/>
    <w:uiPriority w:val="99"/>
    <w:locked/>
    <w:rsid w:val="00DF1E92"/>
    <w:rPr>
      <w:rFonts w:cs="Times New Roman"/>
      <w:sz w:val="18"/>
      <w:szCs w:val="18"/>
    </w:rPr>
  </w:style>
  <w:style w:type="paragraph" w:styleId="a6">
    <w:name w:val="Normal (Web)"/>
    <w:basedOn w:val="a"/>
    <w:uiPriority w:val="99"/>
    <w:rsid w:val="00DF1E92"/>
    <w:pPr>
      <w:widowControl/>
      <w:spacing w:before="100" w:beforeAutospacing="1" w:after="100" w:afterAutospacing="1"/>
      <w:jc w:val="left"/>
    </w:pPr>
    <w:rPr>
      <w:rFonts w:ascii="宋体" w:hAnsi="宋体" w:cs="宋体"/>
      <w:kern w:val="0"/>
      <w:sz w:val="24"/>
    </w:rPr>
  </w:style>
  <w:style w:type="character" w:styleId="a7">
    <w:name w:val="page number"/>
    <w:uiPriority w:val="99"/>
    <w:rsid w:val="00DF1E92"/>
    <w:rPr>
      <w:rFonts w:cs="Times New Roman"/>
    </w:rPr>
  </w:style>
  <w:style w:type="table" w:styleId="a8">
    <w:name w:val="Table Grid"/>
    <w:basedOn w:val="a1"/>
    <w:uiPriority w:val="99"/>
    <w:rsid w:val="00DF1E92"/>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5">
    <w:name w:val="15"/>
    <w:uiPriority w:val="99"/>
    <w:rsid w:val="00DF1E92"/>
    <w:rPr>
      <w:rFonts w:ascii="Calibri" w:hAnsi="Calibri" w:cs="Times New Roman"/>
      <w:b/>
      <w:bCs/>
    </w:rPr>
  </w:style>
  <w:style w:type="paragraph" w:styleId="a9">
    <w:name w:val="Plain Text"/>
    <w:basedOn w:val="a"/>
    <w:link w:val="Char2"/>
    <w:uiPriority w:val="99"/>
    <w:rsid w:val="009D3323"/>
    <w:rPr>
      <w:rFonts w:ascii="宋体" w:hAnsi="Courier New" w:cs="Courier New"/>
      <w:szCs w:val="21"/>
    </w:rPr>
  </w:style>
  <w:style w:type="character" w:customStyle="1" w:styleId="Char2">
    <w:name w:val="纯文本 Char"/>
    <w:link w:val="a9"/>
    <w:uiPriority w:val="99"/>
    <w:locked/>
    <w:rsid w:val="009D3323"/>
    <w:rPr>
      <w:rFonts w:ascii="宋体" w:eastAsia="宋体" w:hAnsi="Courier New" w:cs="Courier New"/>
      <w:kern w:val="2"/>
      <w:sz w:val="21"/>
      <w:szCs w:val="21"/>
    </w:rPr>
  </w:style>
  <w:style w:type="paragraph" w:styleId="10">
    <w:name w:val="toc 1"/>
    <w:basedOn w:val="a"/>
    <w:next w:val="a"/>
    <w:autoRedefine/>
    <w:uiPriority w:val="99"/>
    <w:rsid w:val="009D3323"/>
    <w:pPr>
      <w:widowControl/>
      <w:jc w:val="left"/>
    </w:pPr>
    <w:rPr>
      <w:kern w:val="0"/>
      <w:sz w:val="20"/>
      <w:szCs w:val="20"/>
    </w:rPr>
  </w:style>
  <w:style w:type="character" w:styleId="aa">
    <w:name w:val="Hyperlink"/>
    <w:uiPriority w:val="99"/>
    <w:rsid w:val="009D3323"/>
    <w:rPr>
      <w:rFonts w:cs="Times New Roman"/>
      <w:color w:val="0000FF"/>
      <w:u w:val="single"/>
    </w:rPr>
  </w:style>
  <w:style w:type="paragraph" w:styleId="ab">
    <w:name w:val="Body Text"/>
    <w:basedOn w:val="a"/>
    <w:link w:val="Char3"/>
    <w:uiPriority w:val="99"/>
    <w:rsid w:val="00C71E5B"/>
    <w:pPr>
      <w:spacing w:line="500" w:lineRule="exact"/>
    </w:pPr>
    <w:rPr>
      <w:sz w:val="30"/>
      <w:szCs w:val="20"/>
    </w:rPr>
  </w:style>
  <w:style w:type="character" w:customStyle="1" w:styleId="Char3">
    <w:name w:val="正文文本 Char"/>
    <w:link w:val="ab"/>
    <w:uiPriority w:val="99"/>
    <w:locked/>
    <w:rsid w:val="00C71E5B"/>
    <w:rPr>
      <w:rFonts w:ascii="Times New Roman" w:eastAsia="宋体" w:hAnsi="Times New Roman" w:cs="Times New Roman"/>
      <w:kern w:val="2"/>
      <w:sz w:val="30"/>
    </w:rPr>
  </w:style>
  <w:style w:type="paragraph" w:customStyle="1" w:styleId="105">
    <w:name w:val="样式 标题 1 + (中文) 宋体 段后: 0.5 行"/>
    <w:basedOn w:val="1"/>
    <w:next w:val="ab"/>
    <w:uiPriority w:val="99"/>
    <w:rsid w:val="00C71E5B"/>
    <w:pPr>
      <w:keepLines w:val="0"/>
      <w:tabs>
        <w:tab w:val="left" w:pos="7035"/>
      </w:tabs>
      <w:spacing w:beforeLines="50" w:afterLines="100" w:line="240" w:lineRule="auto"/>
      <w:jc w:val="center"/>
    </w:pPr>
    <w:rPr>
      <w:rFonts w:cs="宋体"/>
      <w:kern w:val="2"/>
      <w:szCs w:val="20"/>
    </w:rPr>
  </w:style>
  <w:style w:type="paragraph" w:styleId="ac">
    <w:name w:val="List Paragraph"/>
    <w:basedOn w:val="a"/>
    <w:uiPriority w:val="99"/>
    <w:qFormat/>
    <w:rsid w:val="00944790"/>
    <w:pPr>
      <w:ind w:firstLineChars="200" w:firstLine="420"/>
    </w:pPr>
  </w:style>
  <w:style w:type="paragraph" w:styleId="2">
    <w:name w:val="Body Text Indent 2"/>
    <w:basedOn w:val="a"/>
    <w:link w:val="2Char"/>
    <w:uiPriority w:val="99"/>
    <w:semiHidden/>
    <w:rsid w:val="00944790"/>
    <w:pPr>
      <w:spacing w:after="120" w:line="480" w:lineRule="auto"/>
      <w:ind w:leftChars="200" w:left="420"/>
    </w:pPr>
  </w:style>
  <w:style w:type="character" w:customStyle="1" w:styleId="2Char">
    <w:name w:val="正文文本缩进 2 Char"/>
    <w:link w:val="2"/>
    <w:uiPriority w:val="99"/>
    <w:semiHidden/>
    <w:locked/>
    <w:rsid w:val="00944790"/>
    <w:rPr>
      <w:rFonts w:ascii="Times New Roman" w:eastAsia="宋体" w:hAnsi="Times New Roman" w:cs="Times New Roman"/>
      <w:kern w:val="2"/>
      <w:sz w:val="24"/>
      <w:szCs w:val="24"/>
    </w:rPr>
  </w:style>
  <w:style w:type="paragraph" w:styleId="3">
    <w:name w:val="Body Text Indent 3"/>
    <w:basedOn w:val="a"/>
    <w:link w:val="3Char"/>
    <w:uiPriority w:val="99"/>
    <w:semiHidden/>
    <w:rsid w:val="00944790"/>
    <w:pPr>
      <w:spacing w:after="120"/>
      <w:ind w:leftChars="200" w:left="420"/>
    </w:pPr>
    <w:rPr>
      <w:sz w:val="16"/>
      <w:szCs w:val="16"/>
    </w:rPr>
  </w:style>
  <w:style w:type="character" w:customStyle="1" w:styleId="3Char">
    <w:name w:val="正文文本缩进 3 Char"/>
    <w:link w:val="3"/>
    <w:uiPriority w:val="99"/>
    <w:semiHidden/>
    <w:locked/>
    <w:rsid w:val="00944790"/>
    <w:rPr>
      <w:rFonts w:ascii="Times New Roman" w:eastAsia="宋体" w:hAnsi="Times New Roman" w:cs="Times New Roman"/>
      <w:kern w:val="2"/>
      <w:sz w:val="16"/>
      <w:szCs w:val="16"/>
    </w:rPr>
  </w:style>
  <w:style w:type="paragraph" w:styleId="ad">
    <w:name w:val="Body Text Indent"/>
    <w:basedOn w:val="a"/>
    <w:link w:val="Char4"/>
    <w:uiPriority w:val="99"/>
    <w:semiHidden/>
    <w:rsid w:val="00944790"/>
    <w:pPr>
      <w:spacing w:after="120"/>
      <w:ind w:leftChars="200" w:left="420"/>
    </w:pPr>
  </w:style>
  <w:style w:type="character" w:customStyle="1" w:styleId="Char4">
    <w:name w:val="正文文本缩进 Char"/>
    <w:link w:val="ad"/>
    <w:uiPriority w:val="99"/>
    <w:semiHidden/>
    <w:locked/>
    <w:rsid w:val="00944790"/>
    <w:rPr>
      <w:rFonts w:ascii="Times New Roman" w:eastAsia="宋体" w:hAnsi="Times New Roman" w:cs="Times New Roman"/>
      <w:kern w:val="2"/>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21" Type="http://schemas.openxmlformats.org/officeDocument/2006/relationships/oleObject" Target="embeddings/oleObject6.bin"/><Relationship Id="rId42" Type="http://schemas.openxmlformats.org/officeDocument/2006/relationships/image" Target="media/image19.png"/><Relationship Id="rId63" Type="http://schemas.openxmlformats.org/officeDocument/2006/relationships/image" Target="media/image29.wmf"/><Relationship Id="rId84" Type="http://schemas.openxmlformats.org/officeDocument/2006/relationships/image" Target="media/image37.wmf"/><Relationship Id="rId138" Type="http://schemas.openxmlformats.org/officeDocument/2006/relationships/oleObject" Target="embeddings/oleObject68.bin"/><Relationship Id="rId159" Type="http://schemas.openxmlformats.org/officeDocument/2006/relationships/image" Target="media/image73.wmf"/><Relationship Id="rId170" Type="http://schemas.openxmlformats.org/officeDocument/2006/relationships/image" Target="media/image77.wmf"/><Relationship Id="rId191" Type="http://schemas.openxmlformats.org/officeDocument/2006/relationships/oleObject" Target="embeddings/oleObject96.bin"/><Relationship Id="rId205" Type="http://schemas.openxmlformats.org/officeDocument/2006/relationships/oleObject" Target="embeddings/oleObject103.bin"/><Relationship Id="rId107" Type="http://schemas.openxmlformats.org/officeDocument/2006/relationships/image" Target="media/image47.wmf"/><Relationship Id="rId11" Type="http://schemas.openxmlformats.org/officeDocument/2006/relationships/image" Target="media/image3.wmf"/><Relationship Id="rId32" Type="http://schemas.openxmlformats.org/officeDocument/2006/relationships/oleObject" Target="embeddings/oleObject10.bin"/><Relationship Id="rId37" Type="http://schemas.openxmlformats.org/officeDocument/2006/relationships/footer" Target="footer1.xml"/><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3.bin"/><Relationship Id="rId79" Type="http://schemas.openxmlformats.org/officeDocument/2006/relationships/image" Target="media/image35.wmf"/><Relationship Id="rId102" Type="http://schemas.openxmlformats.org/officeDocument/2006/relationships/oleObject" Target="embeddings/oleObject50.bin"/><Relationship Id="rId123" Type="http://schemas.openxmlformats.org/officeDocument/2006/relationships/oleObject" Target="embeddings/oleObject62.bin"/><Relationship Id="rId128" Type="http://schemas.openxmlformats.org/officeDocument/2006/relationships/image" Target="media/image57.png"/><Relationship Id="rId144" Type="http://schemas.openxmlformats.org/officeDocument/2006/relationships/image" Target="media/image65.jpeg"/><Relationship Id="rId149" Type="http://schemas.openxmlformats.org/officeDocument/2006/relationships/image" Target="media/image68.png"/><Relationship Id="rId5" Type="http://schemas.openxmlformats.org/officeDocument/2006/relationships/webSettings" Target="webSettings.xml"/><Relationship Id="rId90" Type="http://schemas.openxmlformats.org/officeDocument/2006/relationships/oleObject" Target="embeddings/oleObject43.bin"/><Relationship Id="rId95" Type="http://schemas.openxmlformats.org/officeDocument/2006/relationships/oleObject" Target="embeddings/oleObject46.bin"/><Relationship Id="rId160" Type="http://schemas.openxmlformats.org/officeDocument/2006/relationships/oleObject" Target="embeddings/oleObject79.bin"/><Relationship Id="rId165" Type="http://schemas.openxmlformats.org/officeDocument/2006/relationships/oleObject" Target="embeddings/oleObject83.bin"/><Relationship Id="rId181" Type="http://schemas.openxmlformats.org/officeDocument/2006/relationships/image" Target="media/image82.jpeg"/><Relationship Id="rId186" Type="http://schemas.openxmlformats.org/officeDocument/2006/relationships/image" Target="media/image85.wmf"/><Relationship Id="rId211" Type="http://schemas.openxmlformats.org/officeDocument/2006/relationships/fontTable" Target="fontTable.xml"/><Relationship Id="rId22" Type="http://schemas.openxmlformats.org/officeDocument/2006/relationships/image" Target="media/image9.png"/><Relationship Id="rId27" Type="http://schemas.openxmlformats.org/officeDocument/2006/relationships/image" Target="media/image13.wmf"/><Relationship Id="rId43" Type="http://schemas.openxmlformats.org/officeDocument/2006/relationships/image" Target="media/image20.wmf"/><Relationship Id="rId48" Type="http://schemas.openxmlformats.org/officeDocument/2006/relationships/oleObject" Target="embeddings/oleObject17.bin"/><Relationship Id="rId64" Type="http://schemas.openxmlformats.org/officeDocument/2006/relationships/oleObject" Target="embeddings/oleObject27.bin"/><Relationship Id="rId69" Type="http://schemas.openxmlformats.org/officeDocument/2006/relationships/oleObject" Target="embeddings/oleObject30.bin"/><Relationship Id="rId113" Type="http://schemas.openxmlformats.org/officeDocument/2006/relationships/oleObject" Target="embeddings/oleObject55.bin"/><Relationship Id="rId118" Type="http://schemas.openxmlformats.org/officeDocument/2006/relationships/image" Target="media/image52.wmf"/><Relationship Id="rId134" Type="http://schemas.openxmlformats.org/officeDocument/2006/relationships/oleObject" Target="embeddings/oleObject66.bin"/><Relationship Id="rId139" Type="http://schemas.openxmlformats.org/officeDocument/2006/relationships/image" Target="media/image63.wmf"/><Relationship Id="rId80" Type="http://schemas.openxmlformats.org/officeDocument/2006/relationships/oleObject" Target="embeddings/oleObject37.bin"/><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oleObject" Target="embeddings/oleObject86.bin"/><Relationship Id="rId176" Type="http://schemas.openxmlformats.org/officeDocument/2006/relationships/image" Target="media/image80.wmf"/><Relationship Id="rId192" Type="http://schemas.openxmlformats.org/officeDocument/2006/relationships/image" Target="media/image88.wmf"/><Relationship Id="rId197" Type="http://schemas.openxmlformats.org/officeDocument/2006/relationships/oleObject" Target="embeddings/oleObject99.bin"/><Relationship Id="rId206" Type="http://schemas.openxmlformats.org/officeDocument/2006/relationships/image" Target="media/image95.wmf"/><Relationship Id="rId201" Type="http://schemas.openxmlformats.org/officeDocument/2006/relationships/oleObject" Target="embeddings/oleObject101.bin"/><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6.wmf"/><Relationship Id="rId38" Type="http://schemas.openxmlformats.org/officeDocument/2006/relationships/oleObject" Target="embeddings/oleObject13.bin"/><Relationship Id="rId59" Type="http://schemas.openxmlformats.org/officeDocument/2006/relationships/oleObject" Target="embeddings/oleObject25.bin"/><Relationship Id="rId103" Type="http://schemas.openxmlformats.org/officeDocument/2006/relationships/image" Target="media/image45.wmf"/><Relationship Id="rId108" Type="http://schemas.openxmlformats.org/officeDocument/2006/relationships/oleObject" Target="embeddings/oleObject53.bin"/><Relationship Id="rId124" Type="http://schemas.openxmlformats.org/officeDocument/2006/relationships/image" Target="media/image54.wmf"/><Relationship Id="rId129" Type="http://schemas.openxmlformats.org/officeDocument/2006/relationships/image" Target="media/image58.wmf"/><Relationship Id="rId54" Type="http://schemas.openxmlformats.org/officeDocument/2006/relationships/image" Target="media/image25.wmf"/><Relationship Id="rId70" Type="http://schemas.openxmlformats.org/officeDocument/2006/relationships/oleObject" Target="embeddings/oleObject31.bin"/><Relationship Id="rId75" Type="http://schemas.openxmlformats.org/officeDocument/2006/relationships/oleObject" Target="embeddings/oleObject34.bin"/><Relationship Id="rId91" Type="http://schemas.openxmlformats.org/officeDocument/2006/relationships/image" Target="media/image40.wmf"/><Relationship Id="rId96" Type="http://schemas.openxmlformats.org/officeDocument/2006/relationships/oleObject" Target="embeddings/oleObject47.bin"/><Relationship Id="rId140" Type="http://schemas.openxmlformats.org/officeDocument/2006/relationships/oleObject" Target="embeddings/oleObject69.bin"/><Relationship Id="rId145" Type="http://schemas.openxmlformats.org/officeDocument/2006/relationships/image" Target="media/image66.wmf"/><Relationship Id="rId161" Type="http://schemas.openxmlformats.org/officeDocument/2006/relationships/oleObject" Target="embeddings/oleObject80.bin"/><Relationship Id="rId166" Type="http://schemas.openxmlformats.org/officeDocument/2006/relationships/image" Target="media/image75.jpeg"/><Relationship Id="rId182" Type="http://schemas.openxmlformats.org/officeDocument/2006/relationships/image" Target="media/image83.wmf"/><Relationship Id="rId187" Type="http://schemas.openxmlformats.org/officeDocument/2006/relationships/oleObject" Target="embeddings/oleObject94.bin"/><Relationship Id="rId1" Type="http://schemas.openxmlformats.org/officeDocument/2006/relationships/numbering" Target="numbering.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image" Target="media/image10.png"/><Relationship Id="rId28" Type="http://schemas.openxmlformats.org/officeDocument/2006/relationships/oleObject" Target="embeddings/oleObject8.bin"/><Relationship Id="rId49" Type="http://schemas.openxmlformats.org/officeDocument/2006/relationships/oleObject" Target="embeddings/oleObject18.bin"/><Relationship Id="rId114" Type="http://schemas.openxmlformats.org/officeDocument/2006/relationships/image" Target="media/image51.wmf"/><Relationship Id="rId119" Type="http://schemas.openxmlformats.org/officeDocument/2006/relationships/oleObject" Target="embeddings/oleObject59.bin"/><Relationship Id="rId44" Type="http://schemas.openxmlformats.org/officeDocument/2006/relationships/image" Target="media/image21.wmf"/><Relationship Id="rId60" Type="http://schemas.openxmlformats.org/officeDocument/2006/relationships/image" Target="media/image27.png"/><Relationship Id="rId65" Type="http://schemas.openxmlformats.org/officeDocument/2006/relationships/image" Target="media/image30.wmf"/><Relationship Id="rId81" Type="http://schemas.openxmlformats.org/officeDocument/2006/relationships/image" Target="media/image36.wmf"/><Relationship Id="rId86" Type="http://schemas.openxmlformats.org/officeDocument/2006/relationships/oleObject" Target="embeddings/oleObject41.bin"/><Relationship Id="rId130" Type="http://schemas.openxmlformats.org/officeDocument/2006/relationships/oleObject" Target="embeddings/oleObject64.bin"/><Relationship Id="rId135" Type="http://schemas.openxmlformats.org/officeDocument/2006/relationships/image" Target="media/image61.wmf"/><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oleObject" Target="embeddings/oleObject89.bin"/><Relationship Id="rId198" Type="http://schemas.openxmlformats.org/officeDocument/2006/relationships/image" Target="media/image91.wmf"/><Relationship Id="rId172" Type="http://schemas.openxmlformats.org/officeDocument/2006/relationships/image" Target="media/image78.wmf"/><Relationship Id="rId193" Type="http://schemas.openxmlformats.org/officeDocument/2006/relationships/oleObject" Target="embeddings/oleObject97.bin"/><Relationship Id="rId202" Type="http://schemas.openxmlformats.org/officeDocument/2006/relationships/image" Target="media/image93.wmf"/><Relationship Id="rId207" Type="http://schemas.openxmlformats.org/officeDocument/2006/relationships/oleObject" Target="embeddings/oleObject104.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48.png"/><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2.bin"/><Relationship Id="rId76" Type="http://schemas.openxmlformats.org/officeDocument/2006/relationships/image" Target="media/image34.wmf"/><Relationship Id="rId97" Type="http://schemas.openxmlformats.org/officeDocument/2006/relationships/image" Target="media/image42.wmf"/><Relationship Id="rId104" Type="http://schemas.openxmlformats.org/officeDocument/2006/relationships/oleObject" Target="embeddings/oleObject51.bin"/><Relationship Id="rId120" Type="http://schemas.openxmlformats.org/officeDocument/2006/relationships/image" Target="media/image53.wmf"/><Relationship Id="rId125" Type="http://schemas.openxmlformats.org/officeDocument/2006/relationships/oleObject" Target="embeddings/oleObject63.bin"/><Relationship Id="rId141" Type="http://schemas.openxmlformats.org/officeDocument/2006/relationships/oleObject" Target="embeddings/oleObject70.bin"/><Relationship Id="rId146" Type="http://schemas.openxmlformats.org/officeDocument/2006/relationships/oleObject" Target="embeddings/oleObject72.bin"/><Relationship Id="rId167" Type="http://schemas.openxmlformats.org/officeDocument/2006/relationships/image" Target="media/image76.wmf"/><Relationship Id="rId188"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32.bin"/><Relationship Id="rId92" Type="http://schemas.openxmlformats.org/officeDocument/2006/relationships/oleObject" Target="embeddings/oleObject44.bin"/><Relationship Id="rId162" Type="http://schemas.openxmlformats.org/officeDocument/2006/relationships/image" Target="media/image74.wmf"/><Relationship Id="rId183" Type="http://schemas.openxmlformats.org/officeDocument/2006/relationships/oleObject" Target="embeddings/oleObject92.bin"/><Relationship Id="rId2" Type="http://schemas.openxmlformats.org/officeDocument/2006/relationships/styles" Target="styles.xml"/><Relationship Id="rId29" Type="http://schemas.openxmlformats.org/officeDocument/2006/relationships/image" Target="media/image14.wmf"/><Relationship Id="rId24" Type="http://schemas.openxmlformats.org/officeDocument/2006/relationships/image" Target="media/image11.wmf"/><Relationship Id="rId40" Type="http://schemas.openxmlformats.org/officeDocument/2006/relationships/oleObject" Target="embeddings/oleObject14.bin"/><Relationship Id="rId45" Type="http://schemas.openxmlformats.org/officeDocument/2006/relationships/image" Target="media/image22.wmf"/><Relationship Id="rId66" Type="http://schemas.openxmlformats.org/officeDocument/2006/relationships/oleObject" Target="embeddings/oleObject28.bin"/><Relationship Id="rId87" Type="http://schemas.openxmlformats.org/officeDocument/2006/relationships/image" Target="media/image38.wmf"/><Relationship Id="rId110" Type="http://schemas.openxmlformats.org/officeDocument/2006/relationships/image" Target="media/image49.wmf"/><Relationship Id="rId115" Type="http://schemas.openxmlformats.org/officeDocument/2006/relationships/oleObject" Target="embeddings/oleObject56.bin"/><Relationship Id="rId131" Type="http://schemas.openxmlformats.org/officeDocument/2006/relationships/image" Target="media/image59.wmf"/><Relationship Id="rId136" Type="http://schemas.openxmlformats.org/officeDocument/2006/relationships/oleObject" Target="embeddings/oleObject67.bin"/><Relationship Id="rId157" Type="http://schemas.openxmlformats.org/officeDocument/2006/relationships/image" Target="media/image72.wmf"/><Relationship Id="rId178" Type="http://schemas.openxmlformats.org/officeDocument/2006/relationships/image" Target="media/image81.wmf"/><Relationship Id="rId61" Type="http://schemas.openxmlformats.org/officeDocument/2006/relationships/image" Target="media/image28.wmf"/><Relationship Id="rId82" Type="http://schemas.openxmlformats.org/officeDocument/2006/relationships/oleObject" Target="embeddings/oleObject38.bin"/><Relationship Id="rId152" Type="http://schemas.openxmlformats.org/officeDocument/2006/relationships/oleObject" Target="embeddings/oleObject75.bin"/><Relationship Id="rId173" Type="http://schemas.openxmlformats.org/officeDocument/2006/relationships/oleObject" Target="embeddings/oleObject87.bin"/><Relationship Id="rId194" Type="http://schemas.openxmlformats.org/officeDocument/2006/relationships/image" Target="media/image89.wmf"/><Relationship Id="rId199" Type="http://schemas.openxmlformats.org/officeDocument/2006/relationships/oleObject" Target="embeddings/oleObject100.bin"/><Relationship Id="rId203" Type="http://schemas.openxmlformats.org/officeDocument/2006/relationships/oleObject" Target="embeddings/oleObject102.bin"/><Relationship Id="rId208" Type="http://schemas.openxmlformats.org/officeDocument/2006/relationships/image" Target="media/image96.wmf"/><Relationship Id="rId19" Type="http://schemas.openxmlformats.org/officeDocument/2006/relationships/image" Target="media/image7.jpeg"/><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image" Target="media/image26.png"/><Relationship Id="rId77" Type="http://schemas.openxmlformats.org/officeDocument/2006/relationships/oleObject" Target="embeddings/oleObject35.bin"/><Relationship Id="rId100" Type="http://schemas.openxmlformats.org/officeDocument/2006/relationships/oleObject" Target="embeddings/oleObject49.bin"/><Relationship Id="rId105" Type="http://schemas.openxmlformats.org/officeDocument/2006/relationships/image" Target="media/image46.wmf"/><Relationship Id="rId126" Type="http://schemas.openxmlformats.org/officeDocument/2006/relationships/image" Target="media/image55.jpeg"/><Relationship Id="rId147" Type="http://schemas.openxmlformats.org/officeDocument/2006/relationships/image" Target="media/image67.wmf"/><Relationship Id="rId168" Type="http://schemas.openxmlformats.org/officeDocument/2006/relationships/oleObject" Target="embeddings/oleObject84.bin"/><Relationship Id="rId8" Type="http://schemas.openxmlformats.org/officeDocument/2006/relationships/image" Target="media/image1.png"/><Relationship Id="rId51" Type="http://schemas.openxmlformats.org/officeDocument/2006/relationships/image" Target="media/image24.wmf"/><Relationship Id="rId72" Type="http://schemas.openxmlformats.org/officeDocument/2006/relationships/image" Target="media/image32.jpeg"/><Relationship Id="rId93" Type="http://schemas.openxmlformats.org/officeDocument/2006/relationships/oleObject" Target="embeddings/oleObject45.bin"/><Relationship Id="rId98" Type="http://schemas.openxmlformats.org/officeDocument/2006/relationships/oleObject" Target="embeddings/oleObject48.bin"/><Relationship Id="rId121" Type="http://schemas.openxmlformats.org/officeDocument/2006/relationships/oleObject" Target="embeddings/oleObject60.bin"/><Relationship Id="rId142" Type="http://schemas.openxmlformats.org/officeDocument/2006/relationships/image" Target="media/image64.wmf"/><Relationship Id="rId163" Type="http://schemas.openxmlformats.org/officeDocument/2006/relationships/oleObject" Target="embeddings/oleObject81.bin"/><Relationship Id="rId184" Type="http://schemas.openxmlformats.org/officeDocument/2006/relationships/image" Target="media/image84.wmf"/><Relationship Id="rId189" Type="http://schemas.openxmlformats.org/officeDocument/2006/relationships/oleObject" Target="embeddings/oleObject95.bin"/><Relationship Id="rId3" Type="http://schemas.microsoft.com/office/2007/relationships/stylesWithEffects" Target="stylesWithEffects.xml"/><Relationship Id="rId25" Type="http://schemas.openxmlformats.org/officeDocument/2006/relationships/oleObject" Target="embeddings/oleObject7.bin"/><Relationship Id="rId46" Type="http://schemas.openxmlformats.org/officeDocument/2006/relationships/image" Target="media/image23.wmf"/><Relationship Id="rId67" Type="http://schemas.openxmlformats.org/officeDocument/2006/relationships/image" Target="media/image31.wmf"/><Relationship Id="rId116" Type="http://schemas.openxmlformats.org/officeDocument/2006/relationships/oleObject" Target="embeddings/oleObject57.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oleObject" Target="embeddings/oleObject26.bin"/><Relationship Id="rId83" Type="http://schemas.openxmlformats.org/officeDocument/2006/relationships/oleObject" Target="embeddings/oleObject39.bin"/><Relationship Id="rId88" Type="http://schemas.openxmlformats.org/officeDocument/2006/relationships/oleObject" Target="embeddings/oleObject42.bin"/><Relationship Id="rId111" Type="http://schemas.openxmlformats.org/officeDocument/2006/relationships/oleObject" Target="embeddings/oleObject54.bin"/><Relationship Id="rId132" Type="http://schemas.openxmlformats.org/officeDocument/2006/relationships/oleObject" Target="embeddings/oleObject65.bin"/><Relationship Id="rId153" Type="http://schemas.openxmlformats.org/officeDocument/2006/relationships/image" Target="media/image70.wmf"/><Relationship Id="rId174" Type="http://schemas.openxmlformats.org/officeDocument/2006/relationships/image" Target="media/image79.wmf"/><Relationship Id="rId179" Type="http://schemas.openxmlformats.org/officeDocument/2006/relationships/oleObject" Target="embeddings/oleObject90.bin"/><Relationship Id="rId195" Type="http://schemas.openxmlformats.org/officeDocument/2006/relationships/oleObject" Target="embeddings/oleObject98.bin"/><Relationship Id="rId209" Type="http://schemas.openxmlformats.org/officeDocument/2006/relationships/oleObject" Target="embeddings/oleObject105.bin"/><Relationship Id="rId190" Type="http://schemas.openxmlformats.org/officeDocument/2006/relationships/image" Target="media/image87.wmf"/><Relationship Id="rId204" Type="http://schemas.openxmlformats.org/officeDocument/2006/relationships/image" Target="media/image94.wmf"/><Relationship Id="rId15" Type="http://schemas.openxmlformats.org/officeDocument/2006/relationships/image" Target="media/image5.wmf"/><Relationship Id="rId36" Type="http://schemas.openxmlformats.org/officeDocument/2006/relationships/oleObject" Target="embeddings/oleObject12.bin"/><Relationship Id="rId57" Type="http://schemas.openxmlformats.org/officeDocument/2006/relationships/oleObject" Target="embeddings/oleObject23.bin"/><Relationship Id="rId106" Type="http://schemas.openxmlformats.org/officeDocument/2006/relationships/oleObject" Target="embeddings/oleObject52.bin"/><Relationship Id="rId127" Type="http://schemas.openxmlformats.org/officeDocument/2006/relationships/image" Target="media/image56.png"/><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oleObject" Target="embeddings/oleObject20.bin"/><Relationship Id="rId73" Type="http://schemas.openxmlformats.org/officeDocument/2006/relationships/image" Target="media/image33.wmf"/><Relationship Id="rId78" Type="http://schemas.openxmlformats.org/officeDocument/2006/relationships/oleObject" Target="embeddings/oleObject36.bin"/><Relationship Id="rId94" Type="http://schemas.openxmlformats.org/officeDocument/2006/relationships/image" Target="media/image41.wmf"/><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61.bin"/><Relationship Id="rId143" Type="http://schemas.openxmlformats.org/officeDocument/2006/relationships/oleObject" Target="embeddings/oleObject71.bin"/><Relationship Id="rId148" Type="http://schemas.openxmlformats.org/officeDocument/2006/relationships/oleObject" Target="embeddings/oleObject73.bin"/><Relationship Id="rId164" Type="http://schemas.openxmlformats.org/officeDocument/2006/relationships/oleObject" Target="embeddings/oleObject82.bin"/><Relationship Id="rId169" Type="http://schemas.openxmlformats.org/officeDocument/2006/relationships/oleObject" Target="embeddings/oleObject85.bin"/><Relationship Id="rId185" Type="http://schemas.openxmlformats.org/officeDocument/2006/relationships/oleObject" Target="embeddings/oleObject93.bin"/><Relationship Id="rId4" Type="http://schemas.openxmlformats.org/officeDocument/2006/relationships/settings" Target="settings.xml"/><Relationship Id="rId9" Type="http://schemas.openxmlformats.org/officeDocument/2006/relationships/image" Target="media/image2.wmf"/><Relationship Id="rId180" Type="http://schemas.openxmlformats.org/officeDocument/2006/relationships/oleObject" Target="embeddings/oleObject91.bin"/><Relationship Id="rId210" Type="http://schemas.openxmlformats.org/officeDocument/2006/relationships/header" Target="header1.xml"/><Relationship Id="rId26" Type="http://schemas.openxmlformats.org/officeDocument/2006/relationships/image" Target="media/image12.png"/><Relationship Id="rId47" Type="http://schemas.openxmlformats.org/officeDocument/2006/relationships/oleObject" Target="embeddings/oleObject16.bin"/><Relationship Id="rId68" Type="http://schemas.openxmlformats.org/officeDocument/2006/relationships/oleObject" Target="embeddings/oleObject29.bin"/><Relationship Id="rId89" Type="http://schemas.openxmlformats.org/officeDocument/2006/relationships/image" Target="media/image39.wmf"/><Relationship Id="rId112" Type="http://schemas.openxmlformats.org/officeDocument/2006/relationships/image" Target="media/image50.wmf"/><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oleObject" Target="embeddings/oleObject88.bin"/><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20</Pages>
  <Words>1864</Words>
  <Characters>10628</Characters>
  <Application>Microsoft Office Word</Application>
  <DocSecurity>0</DocSecurity>
  <Lines>88</Lines>
  <Paragraphs>24</Paragraphs>
  <ScaleCrop>false</ScaleCrop>
  <Company>Sky123.Org</Company>
  <LinksUpToDate>false</LinksUpToDate>
  <CharactersWithSpaces>12468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User</dc:creator>
  <cp:keywords/>
  <dc:description/>
  <cp:lastModifiedBy>User</cp:lastModifiedBy>
  <cp:revision>7</cp:revision>
  <cp:lastPrinted>2017-12-06T02:19:00Z</cp:lastPrinted>
  <dcterms:created xsi:type="dcterms:W3CDTF">2018-01-15T01:50:00Z</dcterms:created>
  <dcterms:modified xsi:type="dcterms:W3CDTF">2019-07-07T01:45:00Z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2052-10.1.0.6877</vt:lpwstr>
  </property>
</Properties>
</file>