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2A" w:rsidRDefault="00601160" w:rsidP="0073648F">
      <w:pPr>
        <w:rPr>
          <w:b/>
          <w:sz w:val="28"/>
          <w:szCs w:val="28"/>
        </w:rPr>
      </w:pPr>
      <w:proofErr w:type="gramStart"/>
      <w:r w:rsidRPr="00601160">
        <w:rPr>
          <w:rFonts w:hint="eastAsia"/>
          <w:b/>
          <w:sz w:val="28"/>
          <w:szCs w:val="28"/>
        </w:rPr>
        <w:t>校公选课</w:t>
      </w:r>
      <w:proofErr w:type="gramEnd"/>
      <w:r w:rsidRPr="00601160">
        <w:rPr>
          <w:rFonts w:hint="eastAsia"/>
          <w:b/>
          <w:sz w:val="28"/>
          <w:szCs w:val="28"/>
        </w:rPr>
        <w:t>开课申请表</w:t>
      </w:r>
    </w:p>
    <w:p w:rsidR="0073648F" w:rsidRPr="00592CDB" w:rsidRDefault="0073648F" w:rsidP="00592CDB">
      <w:pPr>
        <w:pStyle w:val="a3"/>
        <w:numPr>
          <w:ilvl w:val="0"/>
          <w:numId w:val="1"/>
        </w:numPr>
        <w:ind w:firstLineChars="0"/>
        <w:rPr>
          <w:sz w:val="18"/>
          <w:szCs w:val="18"/>
        </w:rPr>
      </w:pPr>
      <w:r w:rsidRPr="00592CDB">
        <w:rPr>
          <w:rFonts w:hint="eastAsia"/>
          <w:sz w:val="18"/>
          <w:szCs w:val="18"/>
        </w:rPr>
        <w:t>登录</w:t>
      </w:r>
      <w:r w:rsidR="00592CDB" w:rsidRPr="00592CDB">
        <w:rPr>
          <w:rFonts w:hint="eastAsia"/>
          <w:sz w:val="18"/>
          <w:szCs w:val="18"/>
        </w:rPr>
        <w:t>‘厦门工学院教务管理系统’（教学</w:t>
      </w:r>
      <w:proofErr w:type="gramStart"/>
      <w:r w:rsidR="00592CDB" w:rsidRPr="00592CDB">
        <w:rPr>
          <w:rFonts w:hint="eastAsia"/>
          <w:sz w:val="18"/>
          <w:szCs w:val="18"/>
        </w:rPr>
        <w:t>处官网首页</w:t>
      </w:r>
      <w:proofErr w:type="gramEnd"/>
      <w:r w:rsidR="00592CDB" w:rsidRPr="00592CDB">
        <w:rPr>
          <w:rFonts w:hint="eastAsia"/>
          <w:sz w:val="18"/>
          <w:szCs w:val="18"/>
        </w:rPr>
        <w:t>链接）</w:t>
      </w:r>
    </w:p>
    <w:p w:rsidR="00592CDB" w:rsidRDefault="00592CDB" w:rsidP="006C2545">
      <w:pPr>
        <w:pStyle w:val="a3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信息维护→</w:t>
      </w:r>
      <w:bookmarkStart w:id="0" w:name="OLE_LINK1"/>
      <w:bookmarkStart w:id="1" w:name="OLE_LINK2"/>
      <w:bookmarkStart w:id="2" w:name="OLE_LINK3"/>
      <w:proofErr w:type="gramStart"/>
      <w:r w:rsidR="006C2545" w:rsidRPr="006C2545">
        <w:rPr>
          <w:rFonts w:hint="eastAsia"/>
          <w:sz w:val="18"/>
          <w:szCs w:val="18"/>
        </w:rPr>
        <w:t>校公</w:t>
      </w:r>
      <w:r w:rsidR="006C2545">
        <w:rPr>
          <w:rFonts w:hint="eastAsia"/>
          <w:sz w:val="18"/>
          <w:szCs w:val="18"/>
        </w:rPr>
        <w:t>性</w:t>
      </w:r>
      <w:proofErr w:type="gramEnd"/>
      <w:r w:rsidR="006C2545" w:rsidRPr="006C2545">
        <w:rPr>
          <w:rFonts w:hint="eastAsia"/>
          <w:sz w:val="18"/>
          <w:szCs w:val="18"/>
        </w:rPr>
        <w:t>选课</w:t>
      </w:r>
      <w:r w:rsidR="006C2545">
        <w:rPr>
          <w:rFonts w:hint="eastAsia"/>
          <w:sz w:val="18"/>
          <w:szCs w:val="18"/>
        </w:rPr>
        <w:t>申请</w:t>
      </w:r>
      <w:bookmarkEnd w:id="0"/>
      <w:bookmarkEnd w:id="1"/>
      <w:bookmarkEnd w:id="2"/>
      <w:r w:rsidR="002B223B">
        <w:rPr>
          <w:rFonts w:hint="eastAsia"/>
          <w:sz w:val="18"/>
          <w:szCs w:val="18"/>
        </w:rPr>
        <w:t>：</w:t>
      </w:r>
    </w:p>
    <w:p w:rsidR="00183839" w:rsidRDefault="006E65A8" w:rsidP="00413F74">
      <w:pPr>
        <w:pStyle w:val="a3"/>
        <w:ind w:leftChars="171" w:left="359"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选择学年学期，</w:t>
      </w:r>
      <w:r w:rsidR="002B223B">
        <w:rPr>
          <w:rFonts w:hint="eastAsia"/>
          <w:sz w:val="18"/>
          <w:szCs w:val="18"/>
        </w:rPr>
        <w:t>教师根据</w:t>
      </w:r>
      <w:r w:rsidR="00413F74">
        <w:rPr>
          <w:rFonts w:hint="eastAsia"/>
          <w:sz w:val="18"/>
          <w:szCs w:val="18"/>
        </w:rPr>
        <w:t>需要开设的课程选择【</w:t>
      </w:r>
      <w:r w:rsidR="00413F74" w:rsidRPr="00C41B47">
        <w:rPr>
          <w:rFonts w:hint="eastAsia"/>
          <w:color w:val="FF0000"/>
          <w:sz w:val="18"/>
          <w:szCs w:val="18"/>
        </w:rPr>
        <w:t>课程名称：按课程代码降序排列</w:t>
      </w:r>
      <w:r w:rsidR="00413F74">
        <w:rPr>
          <w:rFonts w:hint="eastAsia"/>
          <w:sz w:val="18"/>
          <w:szCs w:val="18"/>
        </w:rPr>
        <w:t>】，或点击</w:t>
      </w:r>
      <w:r w:rsidR="00413F74">
        <w:rPr>
          <w:noProof/>
        </w:rPr>
        <w:drawing>
          <wp:inline distT="0" distB="0" distL="0" distR="0" wp14:anchorId="5595B9AC" wp14:editId="6C00E3B5">
            <wp:extent cx="203657" cy="156137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56" cy="1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F74">
        <w:rPr>
          <w:rFonts w:hint="eastAsia"/>
          <w:sz w:val="18"/>
          <w:szCs w:val="18"/>
        </w:rPr>
        <w:t>跳转界面进行查询选择课程【</w:t>
      </w:r>
      <w:r w:rsidR="00413F74" w:rsidRPr="00C41B47">
        <w:rPr>
          <w:rFonts w:hint="eastAsia"/>
          <w:color w:val="FF0000"/>
          <w:sz w:val="18"/>
          <w:szCs w:val="18"/>
        </w:rPr>
        <w:t>建议直接复制课程名称至查询框，点击查询，忽略错误提示，见后图</w:t>
      </w:r>
      <w:r w:rsidR="00413F74">
        <w:rPr>
          <w:rFonts w:hint="eastAsia"/>
          <w:sz w:val="18"/>
          <w:szCs w:val="18"/>
        </w:rPr>
        <w:t>】。</w:t>
      </w:r>
    </w:p>
    <w:p w:rsidR="00413F74" w:rsidRDefault="00413F74" w:rsidP="00413F74">
      <w:pPr>
        <w:pStyle w:val="a3"/>
        <w:ind w:leftChars="171" w:left="359"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课程名称</w:t>
      </w:r>
      <w:r>
        <w:rPr>
          <w:rFonts w:asciiTheme="minorEastAsia" w:hAnsiTheme="minorEastAsia" w:hint="eastAsia"/>
          <w:sz w:val="18"/>
          <w:szCs w:val="18"/>
        </w:rPr>
        <w:t>】选定完成，系统根据课程</w:t>
      </w:r>
      <w:proofErr w:type="gramStart"/>
      <w:r>
        <w:rPr>
          <w:rFonts w:asciiTheme="minorEastAsia" w:hAnsiTheme="minorEastAsia" w:hint="eastAsia"/>
          <w:sz w:val="18"/>
          <w:szCs w:val="18"/>
        </w:rPr>
        <w:t>库信息</w:t>
      </w:r>
      <w:proofErr w:type="gramEnd"/>
      <w:r>
        <w:rPr>
          <w:rFonts w:asciiTheme="minorEastAsia" w:hAnsiTheme="minorEastAsia" w:hint="eastAsia"/>
          <w:sz w:val="18"/>
          <w:szCs w:val="18"/>
        </w:rPr>
        <w:t>自动匹配相应信息，教师根据实际安排进行修改【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周学时：必填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起止周：必填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总学时：必填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上课学时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容量：必填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上课校区：必填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场地要求：必填</w:t>
      </w:r>
      <w:r>
        <w:rPr>
          <w:rFonts w:asciiTheme="minorEastAsia" w:hAnsiTheme="minorEastAsia" w:hint="eastAsia"/>
          <w:sz w:val="18"/>
          <w:szCs w:val="18"/>
        </w:rPr>
        <w:t>】</w:t>
      </w:r>
      <w:r w:rsidR="006E65A8">
        <w:rPr>
          <w:rFonts w:asciiTheme="minorEastAsia" w:hAnsiTheme="minorEastAsia" w:hint="eastAsia"/>
          <w:sz w:val="18"/>
          <w:szCs w:val="18"/>
        </w:rPr>
        <w:t>。</w:t>
      </w:r>
    </w:p>
    <w:p w:rsidR="006E65A8" w:rsidRDefault="006E65A8" w:rsidP="00413F74">
      <w:pPr>
        <w:pStyle w:val="a3"/>
        <w:ind w:leftChars="171" w:left="359"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面向对象：必填</w:t>
      </w:r>
      <w:r>
        <w:rPr>
          <w:rFonts w:asciiTheme="minorEastAsia" w:hAnsiTheme="minorEastAsia" w:hint="eastAsia"/>
          <w:sz w:val="18"/>
          <w:szCs w:val="18"/>
        </w:rPr>
        <w:t>】、【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禁选对象：必填</w:t>
      </w:r>
      <w:r>
        <w:rPr>
          <w:rFonts w:asciiTheme="minorEastAsia" w:hAnsiTheme="minorEastAsia" w:hint="eastAsia"/>
          <w:sz w:val="18"/>
          <w:szCs w:val="18"/>
        </w:rPr>
        <w:t>】：该两项内容1、根据教学处具体通知填写对象；2、根据教师自身意愿，以及课程的性质进行限制对象。</w:t>
      </w:r>
    </w:p>
    <w:p w:rsidR="006E65A8" w:rsidRDefault="006E65A8" w:rsidP="00413F74">
      <w:pPr>
        <w:pStyle w:val="a3"/>
        <w:ind w:leftChars="171" w:left="359"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课程简介：必填</w:t>
      </w:r>
      <w:r>
        <w:rPr>
          <w:rFonts w:asciiTheme="minorEastAsia" w:hAnsiTheme="minorEastAsia" w:hint="eastAsia"/>
          <w:sz w:val="18"/>
          <w:szCs w:val="18"/>
        </w:rPr>
        <w:t>】：此项是开放给学生选课之时的参考内容，以及教师宣传课程，吸引学生选课的一项重要内容。</w:t>
      </w:r>
    </w:p>
    <w:p w:rsidR="006E65A8" w:rsidRDefault="006E65A8" w:rsidP="00413F74">
      <w:pPr>
        <w:pStyle w:val="a3"/>
        <w:ind w:leftChars="171" w:left="359"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申请说明：选填</w:t>
      </w:r>
      <w:r>
        <w:rPr>
          <w:rFonts w:asciiTheme="minorEastAsia" w:hAnsiTheme="minorEastAsia" w:hint="eastAsia"/>
          <w:sz w:val="18"/>
          <w:szCs w:val="18"/>
        </w:rPr>
        <w:t>】：</w:t>
      </w:r>
      <w:r w:rsidRPr="006E65A8">
        <w:rPr>
          <w:rFonts w:asciiTheme="minorEastAsia" w:hAnsiTheme="minorEastAsia" w:hint="eastAsia"/>
          <w:sz w:val="18"/>
          <w:szCs w:val="18"/>
        </w:rPr>
        <w:t>根据实际情况说明</w:t>
      </w:r>
      <w:r>
        <w:rPr>
          <w:rFonts w:asciiTheme="minorEastAsia" w:hAnsiTheme="minorEastAsia" w:hint="eastAsia"/>
          <w:sz w:val="18"/>
          <w:szCs w:val="18"/>
        </w:rPr>
        <w:t>，作为审核开课否的依据之一。</w:t>
      </w:r>
    </w:p>
    <w:p w:rsidR="006E65A8" w:rsidRDefault="00433299" w:rsidP="00413F74">
      <w:pPr>
        <w:pStyle w:val="a3"/>
        <w:ind w:leftChars="171" w:left="359" w:firstLineChars="150" w:firstLine="270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以上信息，填写完成后，点击【</w:t>
      </w:r>
      <w:r w:rsidRPr="00C41B47">
        <w:rPr>
          <w:rFonts w:asciiTheme="minorEastAsia" w:hAnsiTheme="minorEastAsia" w:hint="eastAsia"/>
          <w:color w:val="FF0000"/>
          <w:sz w:val="18"/>
          <w:szCs w:val="18"/>
        </w:rPr>
        <w:t>保存</w:t>
      </w:r>
      <w:r>
        <w:rPr>
          <w:rFonts w:asciiTheme="minorEastAsia" w:hAnsiTheme="minorEastAsia" w:hint="eastAsia"/>
          <w:sz w:val="18"/>
          <w:szCs w:val="18"/>
        </w:rPr>
        <w:t>】</w:t>
      </w:r>
      <w:r w:rsidR="00EE7E82" w:rsidRPr="00EE7E82">
        <w:rPr>
          <w:rFonts w:asciiTheme="minorEastAsia" w:hAnsiTheme="minorEastAsia" w:hint="eastAsia"/>
          <w:sz w:val="18"/>
          <w:szCs w:val="18"/>
        </w:rPr>
        <w:t>按钮</w:t>
      </w:r>
      <w:r w:rsidR="00945032">
        <w:rPr>
          <w:rFonts w:asciiTheme="minorEastAsia" w:hAnsiTheme="minorEastAsia" w:hint="eastAsia"/>
          <w:sz w:val="18"/>
          <w:szCs w:val="18"/>
        </w:rPr>
        <w:t>。</w:t>
      </w:r>
    </w:p>
    <w:p w:rsidR="00EE7E82" w:rsidRPr="00413F74" w:rsidRDefault="00EE7E82" w:rsidP="00413F74">
      <w:pPr>
        <w:pStyle w:val="a3"/>
        <w:ind w:leftChars="171" w:left="359"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点击【</w:t>
      </w:r>
      <w:r w:rsidRPr="00EE7E82">
        <w:rPr>
          <w:rFonts w:asciiTheme="minorEastAsia" w:hAnsiTheme="minorEastAsia" w:hint="eastAsia"/>
          <w:color w:val="FF0000"/>
          <w:sz w:val="18"/>
          <w:szCs w:val="18"/>
        </w:rPr>
        <w:t>打印</w:t>
      </w:r>
      <w:r>
        <w:rPr>
          <w:rFonts w:asciiTheme="minorEastAsia" w:hAnsiTheme="minorEastAsia" w:hint="eastAsia"/>
          <w:sz w:val="18"/>
          <w:szCs w:val="18"/>
        </w:rPr>
        <w:t>】按钮，将资料打印出来。</w:t>
      </w:r>
      <w:bookmarkStart w:id="3" w:name="_GoBack"/>
      <w:bookmarkEnd w:id="3"/>
    </w:p>
    <w:p w:rsidR="00F82370" w:rsidRPr="00F82370" w:rsidRDefault="00F82370" w:rsidP="00F82370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2A2D5D45" wp14:editId="5D1AE378">
            <wp:extent cx="5274310" cy="29002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839" w:rsidRPr="00413F74" w:rsidRDefault="00413F74" w:rsidP="00413F74">
      <w:pPr>
        <w:rPr>
          <w:rFonts w:asciiTheme="minorEastAsia" w:hAnsi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4F58B9B6" wp14:editId="19D96033">
            <wp:extent cx="5274310" cy="12261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23B" w:rsidRDefault="006C2545" w:rsidP="002B223B">
      <w:pPr>
        <w:rPr>
          <w:rFonts w:hint="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2A22B65" wp14:editId="2B9B7586">
            <wp:extent cx="5274310" cy="1895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E6C" w:rsidRDefault="00597E6C" w:rsidP="002B223B">
      <w:pPr>
        <w:rPr>
          <w:sz w:val="18"/>
          <w:szCs w:val="18"/>
        </w:rPr>
      </w:pPr>
    </w:p>
    <w:p w:rsidR="00597E6C" w:rsidRPr="00597E6C" w:rsidRDefault="00597E6C" w:rsidP="00597E6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259" cy="548641"/>
            <wp:effectExtent l="0" t="0" r="3175" b="3810"/>
            <wp:docPr id="2" name="图片 2" descr="E:\TengX\809693058\Image\C2C\}0([INOJS)]5[~)}QJ5IM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gX\809693058\Image\C2C\}0([INOJS)]5[~)}QJ5IM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76" cy="55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39" w:rsidRDefault="00183839" w:rsidP="002B223B">
      <w:pPr>
        <w:rPr>
          <w:sz w:val="18"/>
          <w:szCs w:val="18"/>
        </w:rPr>
      </w:pPr>
    </w:p>
    <w:p w:rsidR="00183839" w:rsidRPr="00C41B47" w:rsidRDefault="00945032" w:rsidP="00183839">
      <w:pPr>
        <w:pStyle w:val="a3"/>
        <w:numPr>
          <w:ilvl w:val="0"/>
          <w:numId w:val="1"/>
        </w:numPr>
        <w:ind w:firstLineChars="0"/>
        <w:rPr>
          <w:color w:val="FF0000"/>
          <w:sz w:val="18"/>
          <w:szCs w:val="18"/>
        </w:rPr>
      </w:pPr>
      <w:r w:rsidRPr="00C41B47">
        <w:rPr>
          <w:rFonts w:hint="eastAsia"/>
          <w:color w:val="FF0000"/>
          <w:sz w:val="18"/>
          <w:szCs w:val="18"/>
        </w:rPr>
        <w:t>【校公性选课申请】填写完成后，请各位教师按正常的申请开课的流程，将</w:t>
      </w:r>
      <w:r w:rsidR="00597E6C">
        <w:rPr>
          <w:rFonts w:hint="eastAsia"/>
          <w:color w:val="FF0000"/>
          <w:sz w:val="18"/>
          <w:szCs w:val="18"/>
        </w:rPr>
        <w:t>盖好公章的申请</w:t>
      </w:r>
      <w:r w:rsidRPr="00C41B47">
        <w:rPr>
          <w:rFonts w:hint="eastAsia"/>
          <w:color w:val="FF0000"/>
          <w:sz w:val="18"/>
          <w:szCs w:val="18"/>
        </w:rPr>
        <w:t>材料交至教学处进行审核</w:t>
      </w:r>
      <w:r w:rsidR="0014383E" w:rsidRPr="00C41B47">
        <w:rPr>
          <w:rFonts w:hint="eastAsia"/>
          <w:color w:val="FF0000"/>
          <w:sz w:val="18"/>
          <w:szCs w:val="18"/>
        </w:rPr>
        <w:t>是否开课。</w:t>
      </w:r>
    </w:p>
    <w:sectPr w:rsidR="00183839" w:rsidRPr="00C4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73A9"/>
    <w:multiLevelType w:val="hybridMultilevel"/>
    <w:tmpl w:val="7722CCD0"/>
    <w:lvl w:ilvl="0" w:tplc="3EE0A4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98"/>
    <w:rsid w:val="000401FC"/>
    <w:rsid w:val="0014383E"/>
    <w:rsid w:val="00183839"/>
    <w:rsid w:val="002B223B"/>
    <w:rsid w:val="00413F74"/>
    <w:rsid w:val="00420F83"/>
    <w:rsid w:val="00433299"/>
    <w:rsid w:val="00592CDB"/>
    <w:rsid w:val="00597E6C"/>
    <w:rsid w:val="00601160"/>
    <w:rsid w:val="006C2545"/>
    <w:rsid w:val="006E65A8"/>
    <w:rsid w:val="0073648F"/>
    <w:rsid w:val="00945032"/>
    <w:rsid w:val="00947319"/>
    <w:rsid w:val="00A65C98"/>
    <w:rsid w:val="00A74F0D"/>
    <w:rsid w:val="00AB53DE"/>
    <w:rsid w:val="00C41B47"/>
    <w:rsid w:val="00EE7E82"/>
    <w:rsid w:val="00F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D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B22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22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D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B22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2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16</cp:revision>
  <dcterms:created xsi:type="dcterms:W3CDTF">2018-10-30T08:16:00Z</dcterms:created>
  <dcterms:modified xsi:type="dcterms:W3CDTF">2018-12-26T08:12:00Z</dcterms:modified>
</cp:coreProperties>
</file>