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7DB3">
      <w:pPr>
        <w:spacing w:after="156" w:afterLines="50" w:line="560" w:lineRule="exact"/>
        <w:jc w:val="left"/>
        <w:rPr>
          <w:rFonts w:ascii="仿宋_GB2312" w:hAnsi="Times New Roman" w:eastAsia="仿宋_GB2312" w:cs="Times New Roman"/>
          <w:kern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</w:t>
      </w:r>
      <w:r>
        <w:rPr>
          <w:rFonts w:ascii="仿宋_GB2312" w:hAnsi="Times New Roman" w:eastAsia="仿宋_GB2312" w:cs="Times New Roman"/>
          <w:kern w:val="0"/>
          <w:sz w:val="32"/>
          <w:szCs w:val="32"/>
        </w:rPr>
        <w:t>2:</w:t>
      </w:r>
    </w:p>
    <w:p w14:paraId="78D997AD">
      <w:pPr>
        <w:spacing w:before="100" w:beforeAutospacing="1" w:after="100" w:afterAutospacing="1" w:line="560" w:lineRule="exact"/>
        <w:jc w:val="center"/>
        <w:rPr>
          <w:rFonts w:ascii="方正小标宋简体" w:hAnsi="黑体" w:eastAsia="方正小标宋简体" w:cs="黑体"/>
          <w:bCs/>
          <w:sz w:val="44"/>
          <w:szCs w:val="36"/>
        </w:rPr>
      </w:pPr>
      <w:r>
        <w:rPr>
          <w:rFonts w:hint="eastAsia" w:ascii="方正小标宋简体" w:hAnsi="黑体" w:eastAsia="方正小标宋简体" w:cs="黑体"/>
          <w:bCs/>
          <w:sz w:val="44"/>
          <w:szCs w:val="36"/>
        </w:rPr>
        <w:t>“XXXX”</w:t>
      </w:r>
      <w:r>
        <w:rPr>
          <w:rFonts w:hint="eastAsia" w:ascii="方正小标宋简体" w:hAnsi="Times New Roman" w:eastAsia="方正小标宋简体" w:cs="黑体"/>
          <w:sz w:val="44"/>
          <w:szCs w:val="36"/>
        </w:rPr>
        <w:t>课程思政教学案例</w:t>
      </w:r>
      <w:r>
        <w:rPr>
          <w:rFonts w:hint="eastAsia" w:ascii="方正小标宋简体" w:hAnsi="黑体" w:eastAsia="方正小标宋简体" w:cs="黑体"/>
          <w:bCs/>
          <w:sz w:val="44"/>
          <w:szCs w:val="36"/>
        </w:rPr>
        <w:t>（案例名称）</w:t>
      </w:r>
    </w:p>
    <w:p w14:paraId="418AB4FB">
      <w:pPr>
        <w:widowControl/>
        <w:jc w:val="center"/>
        <w:rPr>
          <w:rFonts w:ascii="仿宋" w:hAnsi="仿宋" w:eastAsia="仿宋" w:cs="黑体"/>
          <w:sz w:val="28"/>
          <w:szCs w:val="24"/>
        </w:rPr>
      </w:pPr>
      <w:r>
        <w:rPr>
          <w:rFonts w:hint="eastAsia" w:ascii="仿宋" w:hAnsi="仿宋" w:eastAsia="仿宋" w:cs="黑体"/>
          <w:sz w:val="28"/>
          <w:szCs w:val="24"/>
        </w:rPr>
        <w:t>XXX（学校+</w:t>
      </w:r>
      <w:r>
        <w:rPr>
          <w:rFonts w:ascii="仿宋" w:hAnsi="仿宋" w:eastAsia="仿宋" w:cs="黑体"/>
          <w:sz w:val="28"/>
          <w:szCs w:val="24"/>
        </w:rPr>
        <w:t>二级</w:t>
      </w:r>
      <w:r>
        <w:rPr>
          <w:rFonts w:hint="eastAsia" w:ascii="仿宋" w:hAnsi="仿宋" w:eastAsia="仿宋" w:cs="黑体"/>
          <w:sz w:val="28"/>
          <w:szCs w:val="24"/>
        </w:rPr>
        <w:t>单位）  XXX（教师姓名）</w:t>
      </w:r>
    </w:p>
    <w:p w14:paraId="024FD885">
      <w:pPr>
        <w:widowControl/>
        <w:jc w:val="center"/>
        <w:rPr>
          <w:rFonts w:ascii="黑体" w:hAnsi="黑体" w:eastAsia="黑体"/>
          <w:sz w:val="32"/>
          <w:szCs w:val="32"/>
        </w:rPr>
      </w:pPr>
    </w:p>
    <w:p w14:paraId="2C6C330D">
      <w:p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一、案例综述  </w:t>
      </w:r>
    </w:p>
    <w:p w14:paraId="56239467">
      <w:pPr>
        <w:pStyle w:val="2"/>
        <w:shd w:val="clear" w:color="auto" w:fill="FFFFFF"/>
        <w:spacing w:before="0" w:beforeAutospacing="0" w:after="0" w:afterAutospacing="0" w:line="360" w:lineRule="auto"/>
        <w:jc w:val="both"/>
        <w:rPr>
          <w:rFonts w:ascii="仿宋" w:hAnsi="仿宋" w:eastAsia="仿宋" w:cs="Times New Roman"/>
          <w:kern w:val="2"/>
          <w:sz w:val="28"/>
          <w:szCs w:val="28"/>
        </w:rPr>
      </w:pPr>
      <w:r>
        <w:rPr>
          <w:rFonts w:hint="eastAsia" w:ascii="仿宋" w:hAnsi="仿宋" w:eastAsia="仿宋" w:cs="Times New Roman"/>
          <w:kern w:val="2"/>
          <w:sz w:val="28"/>
          <w:szCs w:val="28"/>
        </w:rPr>
        <w:t>（</w:t>
      </w:r>
      <w:r>
        <w:rPr>
          <w:rFonts w:ascii="仿宋" w:hAnsi="仿宋" w:eastAsia="仿宋" w:cs="Times New Roman"/>
          <w:kern w:val="2"/>
          <w:sz w:val="28"/>
          <w:szCs w:val="28"/>
        </w:rPr>
        <w:t>包含课程名称、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具体</w:t>
      </w:r>
      <w:r>
        <w:rPr>
          <w:rFonts w:ascii="仿宋" w:hAnsi="仿宋" w:eastAsia="仿宋" w:cs="Times New Roman"/>
          <w:kern w:val="2"/>
          <w:sz w:val="28"/>
          <w:szCs w:val="28"/>
        </w:rPr>
        <w:t>章节、教学目标、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特色</w:t>
      </w:r>
      <w:r>
        <w:rPr>
          <w:rFonts w:ascii="仿宋" w:hAnsi="仿宋" w:eastAsia="仿宋" w:cs="Times New Roman"/>
          <w:kern w:val="2"/>
          <w:sz w:val="28"/>
          <w:szCs w:val="28"/>
        </w:rPr>
        <w:t>创新、案例意义等</w:t>
      </w:r>
      <w:r>
        <w:rPr>
          <w:rFonts w:hint="eastAsia" w:ascii="仿宋" w:hAnsi="仿宋" w:eastAsia="仿宋" w:cs="Times New Roman"/>
          <w:kern w:val="2"/>
          <w:sz w:val="28"/>
          <w:szCs w:val="28"/>
        </w:rPr>
        <w:t>）</w:t>
      </w:r>
    </w:p>
    <w:p w14:paraId="6E83060D">
      <w:pPr>
        <w:snapToGrid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二、案例解析</w:t>
      </w:r>
    </w:p>
    <w:p w14:paraId="54C57619">
      <w:pPr>
        <w:pStyle w:val="2"/>
        <w:shd w:val="clear" w:color="auto" w:fill="FFFFFF"/>
        <w:snapToGrid w:val="0"/>
        <w:spacing w:before="0" w:beforeAutospacing="0" w:after="0" w:afterAutospacing="0" w:line="360" w:lineRule="auto"/>
        <w:ind w:firstLine="1"/>
        <w:jc w:val="both"/>
        <w:rPr>
          <w:rFonts w:ascii="楷体" w:hAnsi="楷体" w:eastAsia="楷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28"/>
          <w:szCs w:val="28"/>
          <w:shd w:val="clear" w:color="auto" w:fill="FFFFFF"/>
        </w:rPr>
        <w:t>（一）思路与理念</w:t>
      </w:r>
    </w:p>
    <w:p w14:paraId="53C476B0">
      <w:pPr>
        <w:pStyle w:val="2"/>
        <w:shd w:val="clear" w:color="auto" w:fill="FFFFFF"/>
        <w:snapToGrid w:val="0"/>
        <w:spacing w:before="0" w:beforeAutospacing="0" w:after="0" w:afterAutospacing="0" w:line="360" w:lineRule="auto"/>
        <w:ind w:firstLine="1"/>
        <w:jc w:val="both"/>
        <w:rPr>
          <w:rFonts w:ascii="楷体" w:hAnsi="楷体" w:eastAsia="楷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28"/>
          <w:szCs w:val="28"/>
          <w:shd w:val="clear" w:color="auto" w:fill="FFFFFF"/>
        </w:rPr>
        <w:t>（二）设计与实施</w:t>
      </w:r>
    </w:p>
    <w:p w14:paraId="767371E4">
      <w:pPr>
        <w:snapToGrid w:val="0"/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三、案例反思</w:t>
      </w:r>
    </w:p>
    <w:p w14:paraId="35B92B48"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楷体" w:hAnsi="楷体" w:eastAsia="楷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28"/>
          <w:szCs w:val="28"/>
          <w:shd w:val="clear" w:color="auto" w:fill="FFFFFF"/>
        </w:rPr>
        <w:t>（一）效果与评价</w:t>
      </w:r>
    </w:p>
    <w:p w14:paraId="621502D7">
      <w:pPr>
        <w:pStyle w:val="2"/>
        <w:shd w:val="clear" w:color="auto" w:fill="FFFFFF"/>
        <w:snapToGrid w:val="0"/>
        <w:spacing w:before="0" w:beforeAutospacing="0" w:after="0" w:afterAutospacing="0" w:line="360" w:lineRule="auto"/>
        <w:jc w:val="both"/>
        <w:rPr>
          <w:rFonts w:ascii="楷体" w:hAnsi="楷体" w:eastAsia="楷体" w:cs="仿宋_GB2312"/>
          <w:b/>
          <w:color w:val="000000"/>
          <w:sz w:val="28"/>
          <w:szCs w:val="28"/>
          <w:shd w:val="clear" w:color="auto" w:fill="FFFFFF"/>
        </w:rPr>
      </w:pPr>
      <w:r>
        <w:rPr>
          <w:rFonts w:hint="eastAsia" w:ascii="楷体" w:hAnsi="楷体" w:eastAsia="楷体" w:cs="仿宋_GB2312"/>
          <w:b/>
          <w:color w:val="000000"/>
          <w:sz w:val="28"/>
          <w:szCs w:val="28"/>
          <w:shd w:val="clear" w:color="auto" w:fill="FFFFFF"/>
        </w:rPr>
        <w:t>（二）持续改进措施</w:t>
      </w:r>
    </w:p>
    <w:p w14:paraId="4BDE8D2D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714FDAD7">
      <w:pPr>
        <w:spacing w:line="560" w:lineRule="exact"/>
        <w:ind w:firstLine="640" w:firstLineChars="200"/>
        <w:jc w:val="right"/>
        <w:rPr>
          <w:rFonts w:ascii="仿宋_GB2312" w:hAnsi="Times New Roman" w:eastAsia="仿宋_GB2312"/>
          <w:sz w:val="32"/>
          <w:szCs w:val="32"/>
        </w:rPr>
      </w:pPr>
    </w:p>
    <w:p w14:paraId="17F40B2E">
      <w:pPr>
        <w:spacing w:line="560" w:lineRule="exact"/>
        <w:ind w:firstLine="560" w:firstLineChars="200"/>
        <w:jc w:val="right"/>
        <w:rPr>
          <w:rFonts w:ascii="仿宋_GB2312" w:hAnsi="Times New Roman" w:eastAsia="仿宋_GB2312"/>
          <w:sz w:val="28"/>
          <w:szCs w:val="32"/>
        </w:rPr>
      </w:pPr>
      <w:r>
        <w:rPr>
          <w:rFonts w:hint="eastAsia" w:ascii="仿宋_GB2312" w:hAnsi="Times New Roman" w:eastAsia="仿宋_GB2312"/>
          <w:sz w:val="28"/>
          <w:szCs w:val="32"/>
        </w:rPr>
        <w:t>课程负责人（签字）：</w:t>
      </w:r>
    </w:p>
    <w:p w14:paraId="58D0A3C3">
      <w:pPr>
        <w:spacing w:line="560" w:lineRule="exact"/>
        <w:ind w:right="640" w:firstLine="560" w:firstLineChars="200"/>
        <w:jc w:val="right"/>
        <w:rPr>
          <w:rFonts w:ascii="仿宋_GB2312" w:hAnsi="Times New Roman" w:eastAsia="仿宋_GB2312"/>
          <w:sz w:val="28"/>
          <w:szCs w:val="32"/>
        </w:rPr>
      </w:pPr>
      <w:r>
        <w:rPr>
          <w:rFonts w:hint="eastAsia" w:ascii="仿宋_GB2312" w:hAnsi="Times New Roman" w:eastAsia="仿宋_GB2312"/>
          <w:sz w:val="28"/>
          <w:szCs w:val="32"/>
        </w:rPr>
        <w:t>年</w:t>
      </w:r>
      <w:r>
        <w:rPr>
          <w:rFonts w:ascii="仿宋_GB2312" w:hAnsi="Times New Roman" w:eastAsia="仿宋_GB2312"/>
          <w:sz w:val="28"/>
          <w:szCs w:val="32"/>
        </w:rPr>
        <w:t xml:space="preserve">   月   日</w:t>
      </w:r>
    </w:p>
    <w:p w14:paraId="5569EBAC">
      <w:pPr>
        <w:spacing w:line="360" w:lineRule="auto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要求：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（1）案例字数控制在3000字左右（内含不少于3张PPT、照片插图）；</w:t>
      </w:r>
    </w:p>
    <w:p w14:paraId="58E13CFE">
      <w:pPr>
        <w:spacing w:line="360" w:lineRule="auto"/>
        <w:ind w:firstLine="720" w:firstLineChars="3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（2）文档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  <w:lang w:val="en-US" w:eastAsia="zh-CN"/>
        </w:rPr>
        <w:t>须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采用</w:t>
      </w:r>
      <w:r>
        <w:rPr>
          <w:rFonts w:hint="eastAsia" w:ascii="仿宋_GB2312" w:hAnsi="宋体" w:eastAsia="仿宋_GB2312" w:cs="宋体"/>
          <w:b/>
          <w:bCs/>
          <w:color w:val="0000FF"/>
          <w:sz w:val="24"/>
          <w:szCs w:val="24"/>
          <w:shd w:val="clear" w:color="auto" w:fill="FFFFFF"/>
        </w:rPr>
        <w:t>WORD格式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；纸型采用国际标准A4型（210mm×297mm）；页边距为上3.7厘米，下3.5厘米，左2.8厘米，右2.6厘米；</w:t>
      </w:r>
    </w:p>
    <w:p w14:paraId="646319BB">
      <w:pPr>
        <w:spacing w:line="360" w:lineRule="auto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标题：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用二号方正小标宋简体字体（如有副标题，左右用三号加黑楷体）；标题可分一行或多行居中排布，回行时要做到词意完整，排列对称，标题下空一行。</w:t>
      </w:r>
    </w:p>
    <w:p w14:paraId="56B80F5E">
      <w:pPr>
        <w:spacing w:line="360" w:lineRule="auto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color w:val="333333"/>
          <w:sz w:val="28"/>
          <w:szCs w:val="24"/>
          <w:shd w:val="clear" w:color="auto" w:fill="FFFFFF"/>
        </w:rPr>
        <w:t>正文：</w:t>
      </w: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用四号仿宋_GB2312字体，行距为1.5倍；首行缩进2字符；正文中插入的表格内文字使用宋体五号，行距为20磅，整个表格居中对齐；正文中的英文与数字使用TimesNewRoman字体。</w:t>
      </w:r>
    </w:p>
    <w:p w14:paraId="435ADBC7"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正文中的结构序数：</w:t>
      </w:r>
    </w:p>
    <w:p w14:paraId="7E23B03D"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一级标题及序号：一、二、三、……</w:t>
      </w:r>
    </w:p>
    <w:p w14:paraId="66F4D642"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二级标题及序号：（一）（二）（三）……</w:t>
      </w:r>
    </w:p>
    <w:p w14:paraId="48ADB26C"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三级标题及序号：1．2．3．……</w:t>
      </w:r>
    </w:p>
    <w:p w14:paraId="122A331A"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四级标题及序号：（1）（2）（3）……</w:t>
      </w:r>
    </w:p>
    <w:p w14:paraId="3F661DAD">
      <w:pPr>
        <w:spacing w:line="360" w:lineRule="auto"/>
        <w:ind w:firstLine="480" w:firstLineChars="200"/>
        <w:rPr>
          <w:rFonts w:ascii="仿宋_GB2312" w:hAnsi="宋体" w:eastAsia="仿宋_GB2312" w:cs="宋体"/>
          <w:color w:val="333333"/>
          <w:sz w:val="24"/>
          <w:szCs w:val="24"/>
          <w:shd w:val="clear" w:color="auto" w:fill="FFFFFF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五级标题及序号：①②③……</w:t>
      </w:r>
    </w:p>
    <w:p w14:paraId="04009061">
      <w:pPr>
        <w:spacing w:line="360" w:lineRule="auto"/>
        <w:ind w:firstLine="480" w:firstLineChars="200"/>
        <w:rPr>
          <w:rFonts w:ascii="仿宋_GB2312" w:eastAsia="仿宋_GB2312"/>
          <w:sz w:val="22"/>
        </w:rPr>
      </w:pPr>
      <w:r>
        <w:rPr>
          <w:rFonts w:hint="eastAsia" w:ascii="仿宋_GB2312" w:hAnsi="宋体" w:eastAsia="仿宋_GB2312" w:cs="宋体"/>
          <w:color w:val="333333"/>
          <w:sz w:val="24"/>
          <w:szCs w:val="24"/>
          <w:shd w:val="clear" w:color="auto" w:fill="FFFFFF"/>
        </w:rPr>
        <w:t>正文中如有多级标题，第一级标题用黑体字，第二级标题用楷体字加粗，第三级标题用仿宋_GB2312字体加粗，第四级标题用仿宋_GB2312字体。所有标题独立成行，不加标点。页码一般用4号半角宋体阿拉伯数字，在页面底端居中。</w:t>
      </w:r>
    </w:p>
    <w:p w14:paraId="044E768D">
      <w:pPr>
        <w:widowControl/>
        <w:spacing w:line="360" w:lineRule="auto"/>
        <w:jc w:val="left"/>
        <w:rPr>
          <w:rFonts w:ascii="仿宋_GB2312" w:hAnsi="Times New Roman" w:eastAsia="仿宋_GB2312"/>
          <w:b/>
          <w:sz w:val="36"/>
          <w:szCs w:val="32"/>
        </w:rPr>
      </w:pPr>
    </w:p>
    <w:p w14:paraId="1B29264D"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3791285"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50432BE"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10DACFB"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A0DBA1"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22F6ED8"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ACC174"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2FD33A1">
      <w:pPr>
        <w:ind w:firstLine="562" w:firstLineChars="200"/>
        <w:rPr>
          <w:rFonts w:ascii="宋体" w:hAnsi="宋体" w:eastAsia="宋体" w:cs="Arial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7BAC89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5ZGIzOTNkMzEyODBlN2ZhMDU2YWI3YzVlYTM0ZjAifQ=="/>
  </w:docVars>
  <w:rsids>
    <w:rsidRoot w:val="00000000"/>
    <w:rsid w:val="1C7421E2"/>
    <w:rsid w:val="5951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919</Words>
  <Characters>987</Characters>
  <Lines>0</Lines>
  <Paragraphs>0</Paragraphs>
  <TotalTime>0</TotalTime>
  <ScaleCrop>false</ScaleCrop>
  <LinksUpToDate>false</LinksUpToDate>
  <CharactersWithSpaces>1120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2025-05-13T07:00:00Z</dcterms:created>
  <dc:creator>Administrator</dc:creator>
  <cp:lastModifiedBy>蜜糖</cp:lastModifiedBy>
  <dcterms:modified xsi:type="dcterms:W3CDTF">2025-05-16T08:14:58Z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ECD7BEC4676B49FC9DE108328C1CCA6D_12</vt:lpwstr>
  </property>
  <property fmtid="{D5CDD505-2E9C-101B-9397-08002B2CF9AE}" pid="4" name="KSOTemplateDocerSaveRecord">
    <vt:lpwstr>eyJoZGlkIjoiYTVhY2FmNjg5ZjRlYTJlMzcwMWJhOTZiY2QzZmM4YTQiLCJ1c2VySWQiOiIyNTg0NTQyODUifQ==</vt:lpwstr>
  </property>
</Properties>
</file>