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325A6">
      <w:pPr>
        <w:spacing w:before="240" w:after="60"/>
        <w:outlineLvl w:val="0"/>
        <w:rPr>
          <w:rFonts w:hint="eastAsia" w:ascii="黑体" w:hAnsi="黑体" w:eastAsia="黑体"/>
          <w:bCs/>
        </w:rPr>
      </w:pPr>
      <w:r>
        <w:rPr>
          <w:rFonts w:hint="eastAsia" w:ascii="黑体" w:hAnsi="黑体" w:eastAsia="黑体"/>
          <w:bCs/>
        </w:rPr>
        <w:t>附件</w:t>
      </w:r>
      <w:r>
        <w:rPr>
          <w:rFonts w:ascii="黑体" w:hAnsi="黑体" w:eastAsia="黑体"/>
          <w:bCs/>
        </w:rPr>
        <w:t>11</w:t>
      </w:r>
    </w:p>
    <w:p w14:paraId="73122BD6">
      <w:pPr>
        <w:spacing w:before="60" w:after="60" w:line="600" w:lineRule="exact"/>
        <w:jc w:val="center"/>
        <w:outlineLvl w:val="0"/>
        <w:rPr>
          <w:rFonts w:hint="eastAsia" w:ascii="方正小标宋简体" w:hAnsi="Cambria" w:eastAsia="方正小标宋简体"/>
          <w:bCs/>
          <w:sz w:val="44"/>
          <w:szCs w:val="44"/>
        </w:rPr>
      </w:pPr>
      <w:r>
        <w:rPr>
          <w:rFonts w:hint="eastAsia" w:ascii="方正小标宋简体" w:hAnsi="Cambria" w:eastAsia="方正小标宋简体"/>
          <w:bCs/>
          <w:sz w:val="44"/>
          <w:szCs w:val="44"/>
        </w:rPr>
        <w:t>202</w:t>
      </w:r>
      <w:r>
        <w:rPr>
          <w:rFonts w:ascii="方正小标宋简体" w:hAnsi="Cambria" w:eastAsia="方正小标宋简体"/>
          <w:bCs/>
          <w:sz w:val="44"/>
          <w:szCs w:val="44"/>
        </w:rPr>
        <w:t>5</w:t>
      </w:r>
      <w:r>
        <w:rPr>
          <w:rFonts w:hint="eastAsia" w:ascii="方正小标宋简体" w:hAnsi="Cambria" w:eastAsia="方正小标宋简体"/>
          <w:bCs/>
          <w:sz w:val="44"/>
          <w:szCs w:val="44"/>
        </w:rPr>
        <w:t>年星创天地建设后补助项目申报指南</w:t>
      </w:r>
    </w:p>
    <w:p w14:paraId="444BF061">
      <w:pPr>
        <w:spacing w:line="600" w:lineRule="exact"/>
        <w:rPr>
          <w:rFonts w:hint="eastAsia"/>
        </w:rPr>
      </w:pPr>
    </w:p>
    <w:p w14:paraId="76307B95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根据《福建省星创天地管理细则》《福建省科技特派员专项资金管理办法》等有关规定，组织开展福建省星创天地的绩效评估工作，并对评估优良并通过现场考查的星创天地予以后补助奖励。</w:t>
      </w:r>
    </w:p>
    <w:p w14:paraId="5E9B13C4">
      <w:pPr>
        <w:widowControl/>
        <w:snapToGrid w:val="0"/>
        <w:spacing w:line="600" w:lineRule="exact"/>
        <w:ind w:firstLine="640"/>
        <w:rPr>
          <w:rFonts w:ascii="仿宋_GB2312" w:hAnsi="仿宋_GB2312" w:cs="仿宋_GB2312"/>
          <w:kern w:val="0"/>
        </w:rPr>
      </w:pPr>
      <w:r>
        <w:rPr>
          <w:rFonts w:hint="eastAsia" w:ascii="黑体" w:hAnsi="黑体" w:eastAsia="黑体" w:cs="黑体"/>
          <w:kern w:val="0"/>
        </w:rPr>
        <w:t>一、申报对象和要求</w:t>
      </w:r>
    </w:p>
    <w:p w14:paraId="3DAB39B9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（一）申报对象为省级科技特派员牵头或参与建设的2022年及以前认定的但未获省级建设后补助经费资助的福建省星创天地。</w:t>
      </w:r>
    </w:p>
    <w:p w14:paraId="4858F40C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（二）填报期为2023年12月至2024年12月期间相关材料与数据。</w:t>
      </w:r>
    </w:p>
    <w:p w14:paraId="62F9D931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（三）申报时应填写项目申请书，星创天地名称即为申请项目名称，申请经费不超过50万元。</w:t>
      </w:r>
    </w:p>
    <w:p w14:paraId="5DBDEDA2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（四）未按科技部、科技厅要求填报监测数据的星创天地不得申报。</w:t>
      </w:r>
    </w:p>
    <w:p w14:paraId="03F1044A">
      <w:pPr>
        <w:spacing w:line="600" w:lineRule="exact"/>
        <w:ind w:firstLine="640" w:firstLineChars="20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二、申报材料要求</w:t>
      </w:r>
    </w:p>
    <w:p w14:paraId="7DADD739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网上填报《福建省科技创新平台认定申请书》，在申请书的“科技研发与成果转化情况报告”栏目填写《星创天地建设运行情况与业绩报告》，（提纲要求请到“福建省科技计划项目管理信息系统”首页相关下载栏目中下载）。</w:t>
      </w:r>
    </w:p>
    <w:p w14:paraId="528891A4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（二）在申请书附件“</w:t>
      </w:r>
      <w:r>
        <w:rPr>
          <w:rFonts w:ascii="仿宋_GB2312"/>
        </w:rPr>
        <w:t>6.</w:t>
      </w:r>
      <w:r>
        <w:rPr>
          <w:rFonts w:hint="eastAsia" w:ascii="仿宋_GB2312"/>
        </w:rPr>
        <w:t>平台评估材料”栏上传《福建省星创天地绩效评估书》，并按表格要求上传佐证材料。（《福建省星创天地绩效评估书》请到“福建省科技计划项目管理信息系统”首页相关下载栏目中下载，填报完整后盖章扫描上传）。</w:t>
      </w:r>
    </w:p>
    <w:p w14:paraId="1E61CDC1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（三）有关填写说明：</w:t>
      </w:r>
    </w:p>
    <w:p w14:paraId="2B7A5D67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福建省科技创新平台认定申请书为省科技厅统一格式（下载网址http://xmgl.kjt.fujian.gov.cn），申请星创天地建设后补助项目时，申请书仅要填写封面、简表、研发与成果转化情况报告、平台运行管理费用和申请经费等内容。</w:t>
      </w:r>
    </w:p>
    <w:p w14:paraId="6CE66933">
      <w:pPr>
        <w:spacing w:line="600" w:lineRule="exact"/>
        <w:ind w:firstLine="640" w:firstLineChars="200"/>
        <w:rPr>
          <w:rFonts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三</w:t>
      </w:r>
      <w:r>
        <w:rPr>
          <w:rFonts w:ascii="黑体" w:hAnsi="黑体" w:eastAsia="黑体" w:cs="宋体"/>
          <w:kern w:val="0"/>
        </w:rPr>
        <w:t>、申报推荐数</w:t>
      </w:r>
    </w:p>
    <w:p w14:paraId="08A520A5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设区市科技局、高校和省直有关单位为推荐单位，根据申报指南要求和《福建省星创天地管理细则》认真把关，遴选运行良好、成效明显的星创天地推荐申报项目。申报数按所辖省级星创天地未获支持资金的数量40%,小于1项的可限额推荐1项。</w:t>
      </w:r>
    </w:p>
    <w:tbl>
      <w:tblPr>
        <w:tblStyle w:val="2"/>
        <w:tblW w:w="553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1"/>
        <w:gridCol w:w="2688"/>
      </w:tblGrid>
      <w:tr w14:paraId="156B17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4EE92E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</w:rPr>
              <w:t>推荐单位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7689640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b/>
                <w:bCs/>
                <w:color w:val="000000"/>
                <w:kern w:val="0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</w:rPr>
              <w:t>申报项目推荐数</w:t>
            </w:r>
          </w:p>
        </w:tc>
      </w:tr>
      <w:tr w14:paraId="3E9C8D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B7F44A1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</w:rPr>
              <w:t>福州市科技局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8CC391D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3</w:t>
            </w:r>
          </w:p>
        </w:tc>
      </w:tr>
      <w:tr w14:paraId="69B063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27B4B3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龙岩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6A0A78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6</w:t>
            </w:r>
          </w:p>
        </w:tc>
      </w:tr>
      <w:tr w14:paraId="0C40F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AEABC4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南平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A09D4C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</w:rPr>
            </w:pPr>
            <w:r>
              <w:rPr>
                <w:rFonts w:hint="eastAsia" w:ascii="仿宋_GB2312" w:hAnsi="仿宋_GB2312" w:cs="仿宋_GB2312"/>
              </w:rPr>
              <w:t>5</w:t>
            </w:r>
          </w:p>
        </w:tc>
      </w:tr>
      <w:tr w14:paraId="020609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46E51A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宁德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16448B2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5</w:t>
            </w:r>
          </w:p>
        </w:tc>
      </w:tr>
      <w:tr w14:paraId="52C686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3F8D23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莆田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838394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4</w:t>
            </w:r>
          </w:p>
        </w:tc>
      </w:tr>
      <w:tr w14:paraId="720AE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B189CE7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泉州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C8C13DB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5</w:t>
            </w:r>
          </w:p>
        </w:tc>
      </w:tr>
      <w:tr w14:paraId="0CDAD1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5BE81F6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三明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3D27D6DF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1</w:t>
            </w:r>
          </w:p>
        </w:tc>
      </w:tr>
      <w:tr w14:paraId="55B5E1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7FE93D9C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漳州</w:t>
            </w:r>
            <w:r>
              <w:rPr>
                <w:rFonts w:hint="eastAsia" w:ascii="仿宋_GB2312" w:hAnsi="仿宋_GB2312" w:cs="仿宋_GB2312"/>
                <w:color w:val="000000"/>
                <w:kern w:val="0"/>
              </w:rPr>
              <w:t>市科技局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E74C66A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2</w:t>
            </w:r>
          </w:p>
        </w:tc>
      </w:tr>
      <w:tr w14:paraId="04CEF8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05BDDC76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福建省农林大学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61FAEB72">
            <w:pPr>
              <w:widowControl/>
              <w:spacing w:line="320" w:lineRule="exact"/>
              <w:jc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1</w:t>
            </w:r>
          </w:p>
        </w:tc>
      </w:tr>
      <w:tr w14:paraId="3AEBAD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251565E6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lang w:bidi="ar"/>
              </w:rPr>
              <w:t>合计</w:t>
            </w:r>
          </w:p>
        </w:tc>
        <w:tc>
          <w:tcPr>
            <w:tcW w:w="2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 w14:paraId="42875DC8">
            <w:pPr>
              <w:widowControl/>
              <w:spacing w:line="32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</w:rPr>
            </w:pPr>
            <w:r>
              <w:rPr>
                <w:rFonts w:hint="eastAsia" w:ascii="仿宋_GB2312" w:hAnsi="仿宋_GB2312" w:cs="仿宋_GB2312"/>
                <w:color w:val="000000"/>
              </w:rPr>
              <w:t>32</w:t>
            </w:r>
          </w:p>
        </w:tc>
      </w:tr>
    </w:tbl>
    <w:p w14:paraId="0760C92B">
      <w:pPr>
        <w:widowControl/>
        <w:snapToGrid w:val="0"/>
        <w:spacing w:line="560" w:lineRule="exact"/>
        <w:ind w:firstLine="640" w:firstLineChars="200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四、申报推荐流程</w:t>
      </w:r>
    </w:p>
    <w:p w14:paraId="75F07348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（一）项目申报实行网上申报方式。申报单位注册登录福建省科技计划项目管理信息系统(http://xmgl.fjkjt.gov</w:t>
      </w:r>
    </w:p>
    <w:p w14:paraId="66C245B3">
      <w:pPr>
        <w:spacing w:line="400" w:lineRule="exact"/>
        <w:rPr>
          <w:rFonts w:ascii="仿宋_GB2312"/>
        </w:rPr>
      </w:pPr>
      <w:r>
        <w:rPr>
          <w:rFonts w:hint="eastAsia" w:ascii="仿宋_GB2312"/>
        </w:rPr>
        <w:t>.cn),网上填报提交申报材料。网上申报流程为：申报单位注册登录福建省科技计划项目管理信息系统─申报管理─增加项目申请书─选择对应指南代码及项目申请书─填报《福建省（企业）科技创新平台认定资助申请书》─上传《福建省星创天地绩效评估书》及佐证材料。</w:t>
      </w:r>
    </w:p>
    <w:p w14:paraId="7DD23103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各推荐部门对本辖区申报项目的完整性和真实性应认真核实把关，对推荐的项目进行现场核实或委托县区科技管理部门现场核实，在“省级项目推荐模块”办理内部审核流程，上传项目现场调研核实意见表，并进行网上推荐。</w:t>
      </w:r>
    </w:p>
    <w:p w14:paraId="0D78B788">
      <w:pPr>
        <w:spacing w:line="40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/>
        </w:rPr>
        <w:fldChar w:fldCharType="begin"/>
      </w:r>
      <w:r>
        <w:instrText xml:space="preserve"> HYPERLINK "mailto:（三）通过推荐单位审查的项目，由申报单位通过项目管理系统在线打印项目申请书，与附表及相关附件佐证材料装订成册（按装订要求顺序装订）并逐级签章。推荐单位将项目申请书、推荐函、推荐汇总表一式一份寄送省科技厅星火办。推荐汇总表电子版发送至87884327@fjinfo.org.cn" </w:instrText>
      </w:r>
      <w:r>
        <w:rPr>
          <w:rFonts w:hint="eastAsia"/>
        </w:rPr>
        <w:fldChar w:fldCharType="separate"/>
      </w:r>
      <w:r>
        <w:rPr>
          <w:rFonts w:hint="eastAsia" w:ascii="仿宋_GB2312"/>
        </w:rPr>
        <w:t>（三）通过推荐单位审查的项目，由申报单位通过项目管理系统在线打印项目申请书，与附表及相关附件佐证材料装订成册（按装订要求顺序装订）并逐级签章。推荐单位将项目申请书、福建省星创天地绩效评估书、推荐函、项目推荐汇总表、项目现场调研核实意见表（请到“福建省科技计划项目管理信息系统”首页相关下载栏目中下载）一式一份寄送省科技厅星火办。推荐汇总表电子版发送至87884327@fjinfo.org.cn</w:t>
      </w:r>
      <w:r>
        <w:rPr>
          <w:rFonts w:hint="eastAsia" w:ascii="仿宋_GB2312"/>
        </w:rPr>
        <w:fldChar w:fldCharType="end"/>
      </w:r>
      <w:r>
        <w:rPr>
          <w:rFonts w:hint="eastAsia" w:ascii="仿宋_GB2312" w:hAnsi="仿宋_GB2312" w:cs="仿宋_GB2312"/>
        </w:rPr>
        <w:t>。</w:t>
      </w:r>
    </w:p>
    <w:p w14:paraId="47E02935">
      <w:pPr>
        <w:spacing w:line="560" w:lineRule="exact"/>
        <w:ind w:firstLine="640" w:firstLineChars="200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五、申报代码</w:t>
      </w:r>
    </w:p>
    <w:tbl>
      <w:tblPr>
        <w:tblStyle w:val="2"/>
        <w:tblW w:w="90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879"/>
        <w:gridCol w:w="1740"/>
        <w:gridCol w:w="2061"/>
        <w:gridCol w:w="1818"/>
      </w:tblGrid>
      <w:tr w14:paraId="09AEF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385A2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业务处室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6314D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计划类别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FBF4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项目类型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7635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优先主题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ADEC0">
            <w:pPr>
              <w:spacing w:line="400" w:lineRule="exact"/>
              <w:jc w:val="center"/>
              <w:rPr>
                <w:rFonts w:ascii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</w:rPr>
              <w:t>代码</w:t>
            </w:r>
          </w:p>
        </w:tc>
      </w:tr>
      <w:tr w14:paraId="79612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918F7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星火计划办公室</w:t>
            </w:r>
          </w:p>
        </w:tc>
        <w:tc>
          <w:tcPr>
            <w:tcW w:w="18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9E4F1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科技创新平台建设计划-星创天地建设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1437CF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科技创新平台认定资助项目</w:t>
            </w:r>
          </w:p>
        </w:tc>
        <w:tc>
          <w:tcPr>
            <w:tcW w:w="20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7F12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2025年星创天地建设后补助项目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794F3">
            <w:pPr>
              <w:spacing w:line="400" w:lineRule="exact"/>
              <w:jc w:val="center"/>
              <w:rPr>
                <w:rFonts w:ascii="仿宋_GB2312" w:hAnsi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</w:rPr>
              <w:t>2025S3101</w:t>
            </w:r>
          </w:p>
        </w:tc>
      </w:tr>
    </w:tbl>
    <w:p w14:paraId="2DAA2E86">
      <w:pPr>
        <w:widowControl/>
        <w:snapToGrid w:val="0"/>
        <w:spacing w:line="560" w:lineRule="exact"/>
        <w:ind w:firstLine="640"/>
        <w:rPr>
          <w:rFonts w:ascii="黑体" w:hAnsi="黑体" w:eastAsia="黑体" w:cs="黑体"/>
          <w:kern w:val="0"/>
        </w:rPr>
      </w:pPr>
      <w:r>
        <w:rPr>
          <w:rFonts w:hint="eastAsia" w:ascii="黑体" w:hAnsi="黑体" w:eastAsia="黑体" w:cs="黑体"/>
          <w:kern w:val="0"/>
        </w:rPr>
        <w:t>六、项目立项</w:t>
      </w:r>
    </w:p>
    <w:p w14:paraId="7CA63D9C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（一）省科技厅将组织专家进行会议评估，对评估为优良的星创天地给予后补助经费支持。</w:t>
      </w:r>
    </w:p>
    <w:p w14:paraId="1A174007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二）省级星创天地建设后补助项目不需签订科技计划项目任务书，补助经费由承担单位统筹安排用于星创天地运行和建设。承担单位应严格执行财务规章制度和会计核算办法，并主动接受财政、审计等部门的监督检查。</w:t>
      </w:r>
    </w:p>
    <w:p w14:paraId="40B5FF36">
      <w:pPr>
        <w:spacing w:line="560" w:lineRule="exact"/>
        <w:ind w:firstLine="636"/>
        <w:rPr>
          <w:rFonts w:ascii="仿宋_GB2312" w:hAnsi="仿宋_GB2312" w:cs="仿宋_GB2312"/>
          <w:kern w:val="0"/>
        </w:rPr>
      </w:pPr>
      <w:r>
        <w:rPr>
          <w:rFonts w:hint="eastAsia" w:ascii="黑体" w:hAnsi="黑体" w:eastAsia="黑体" w:cs="黑体"/>
          <w:kern w:val="0"/>
        </w:rPr>
        <w:t xml:space="preserve">七、相关附表格式 </w:t>
      </w:r>
    </w:p>
    <w:p w14:paraId="6CA6C977">
      <w:pPr>
        <w:spacing w:line="40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请到：福建省科技计划项目管理信息系统首页相关下载栏目中下载。（</w:t>
      </w:r>
      <w:r>
        <w:rPr>
          <w:rFonts w:hint="eastAsia"/>
        </w:rPr>
        <w:fldChar w:fldCharType="begin"/>
      </w:r>
      <w:r>
        <w:instrText xml:space="preserve"> HYPERLINK "http://xmgl.kjt.fujian.gov.cn/" </w:instrText>
      </w:r>
      <w:r>
        <w:rPr>
          <w:rFonts w:hint="eastAsia"/>
        </w:rPr>
        <w:fldChar w:fldCharType="separate"/>
      </w:r>
      <w:r>
        <w:rPr>
          <w:rFonts w:hint="eastAsia" w:ascii="仿宋_GB2312"/>
        </w:rPr>
        <w:t>http://xmgl.kjt.fujian.gov.cn/</w:t>
      </w:r>
      <w:r>
        <w:rPr>
          <w:rFonts w:hint="eastAsia" w:ascii="仿宋_GB2312"/>
        </w:rPr>
        <w:fldChar w:fldCharType="end"/>
      </w:r>
      <w:r>
        <w:rPr>
          <w:rFonts w:hint="eastAsia" w:ascii="仿宋_GB2312"/>
        </w:rPr>
        <w:t>fj.do）。</w:t>
      </w:r>
    </w:p>
    <w:p w14:paraId="0525DA42">
      <w:pPr>
        <w:jc w:val="left"/>
      </w:pPr>
    </w:p>
    <w:p w14:paraId="7C53FF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60A7B"/>
    <w:rsid w:val="6B66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2025-01-10T14:19:00Z</dcterms:created>
  <dc:creator>十二</dc:creator>
  <cp:lastModifiedBy>十二</cp:lastModifiedBy>
  <dcterms:modified xsi:type="dcterms:W3CDTF">2025-01-10T14:19:30Z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B62DDF9CDAD24CF7BE7941C165BEA739_11</vt:lpwstr>
  </property>
  <property fmtid="{D5CDD505-2E9C-101B-9397-08002B2CF9AE}" pid="4" name="KSOTemplateDocerSaveRecord">
    <vt:lpwstr>eyJoZGlkIjoiMGFjYTFkODQ1MWYyNmY0NzE5YTA4NTJmODJhNWM1NWQiLCJ1c2VySWQiOiIxMzg3MjgzNzg3In0=</vt:lpwstr>
  </property>
</Properties>
</file>