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福建省软件业技术创新重点攻关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产业化项目申报指南</w:t>
      </w:r>
    </w:p>
    <w:tbl>
      <w:tblPr>
        <w:tblStyle w:val="5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7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人工智能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支持通用及垂直领域模型研发应用，人工智能芯片、传感器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新型机器学习、生物特征识别、自然语言理解、智能人机交互、智能控制与决策等重点领域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软件产品研发推广；推动人工智能赋能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新型工业化，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面向重点行业、关键环节</w:t>
            </w: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支持具备国产自主知识产权的人工智能优质软硬件产品、平台、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应用场景产业化落地。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关键软件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开发支撑软件、设计仿真系统软件、电子设计自动化软件（EDA）等基础软件研发；支持基于平台化设计、个性化定制、网络化协同、智能化生产、服务化延伸、数字化管理、节能低碳等新型制造模式的工业软件、嵌入式软件研发；面向通信、金融、医疗、应急、农业、公安、交通、电力、建筑、文旅等重点领域，支持一批应用物联网、云计算、大数据、区块链、元宇宙、量子计算等新一代信息技术，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none"/>
                <w:lang w:val="en" w:eastAsia="zh-CN"/>
              </w:rPr>
              <w:t>创新程度高、市场前景好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的软件产品、平台和解决方案；支持5G芯片、音视频处理芯片、电源管理芯片、工业和车规级处理器芯片等芯片产品设计；支持基于可信计算、拟态防御、零信任安全、统一安全管理平台等新理念、新架构的信息安全产品、平台开发，促进信息安全技术融合创新与产业化落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F32B"/>
    <w:rsid w:val="0F29AF5D"/>
    <w:rsid w:val="0FF487D8"/>
    <w:rsid w:val="1BF207E5"/>
    <w:rsid w:val="2D879D48"/>
    <w:rsid w:val="2FE30CF2"/>
    <w:rsid w:val="374FFA5D"/>
    <w:rsid w:val="3F2D20F9"/>
    <w:rsid w:val="3FF39CCC"/>
    <w:rsid w:val="44FE7C20"/>
    <w:rsid w:val="4AFF0C4C"/>
    <w:rsid w:val="5DEFEC6F"/>
    <w:rsid w:val="5F66E788"/>
    <w:rsid w:val="5FF17AB2"/>
    <w:rsid w:val="67FBE9A7"/>
    <w:rsid w:val="6F2FBBBC"/>
    <w:rsid w:val="75FB1B3A"/>
    <w:rsid w:val="76EF81DE"/>
    <w:rsid w:val="77EF886A"/>
    <w:rsid w:val="7FEF0047"/>
    <w:rsid w:val="B37FB62D"/>
    <w:rsid w:val="BEF3F32B"/>
    <w:rsid w:val="CD1FE2AE"/>
    <w:rsid w:val="CFFD3333"/>
    <w:rsid w:val="EFFD0D82"/>
    <w:rsid w:val="F6273F69"/>
    <w:rsid w:val="F6E793E6"/>
    <w:rsid w:val="FBF519C6"/>
    <w:rsid w:val="FBFCC42B"/>
    <w:rsid w:val="FC7DF9E7"/>
    <w:rsid w:val="FDBEF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2022-09-21T23:55:00Z</dcterms:created>
  <dc:creator>王鹏</dc:creator>
  <cp:lastModifiedBy>王鹏</cp:lastModifiedBy>
  <cp:lastPrinted>2024-03-04T07:21:00Z</cp:lastPrinted>
  <dcterms:modified xsi:type="dcterms:W3CDTF">2025-03-25T10:25:44Z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